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58B79" w14:textId="77777777" w:rsidR="00040CD8" w:rsidRDefault="00040CD8" w:rsidP="00040CD8">
      <w:pPr>
        <w:pBdr>
          <w:top w:val="nil"/>
          <w:left w:val="nil"/>
          <w:bottom w:val="nil"/>
          <w:right w:val="nil"/>
          <w:between w:val="nil"/>
        </w:pBdr>
        <w:spacing w:line="240" w:lineRule="exact"/>
        <w:ind w:right="-483"/>
        <w:jc w:val="right"/>
        <w:rPr>
          <w:rFonts w:eastAsia="Arial" w:cs="Calibri"/>
          <w:color w:val="000000"/>
          <w:sz w:val="22"/>
          <w:szCs w:val="22"/>
          <w:lang w:val="el-GR"/>
        </w:rPr>
      </w:pPr>
      <w:bookmarkStart w:id="0" w:name="OLE_LINK3"/>
    </w:p>
    <w:p w14:paraId="7CD2B2BB" w14:textId="77777777" w:rsidR="00040CD8" w:rsidRDefault="00040CD8" w:rsidP="00040CD8">
      <w:pPr>
        <w:pBdr>
          <w:top w:val="nil"/>
          <w:left w:val="nil"/>
          <w:bottom w:val="nil"/>
          <w:right w:val="nil"/>
          <w:between w:val="nil"/>
        </w:pBdr>
        <w:spacing w:line="240" w:lineRule="exact"/>
        <w:ind w:right="-483"/>
        <w:jc w:val="right"/>
        <w:rPr>
          <w:rFonts w:eastAsia="Arial" w:cs="Calibri"/>
          <w:color w:val="000000"/>
          <w:sz w:val="22"/>
          <w:szCs w:val="22"/>
          <w:lang w:val="el-GR"/>
        </w:rPr>
      </w:pPr>
    </w:p>
    <w:p w14:paraId="72960D7B" w14:textId="10648F1B" w:rsidR="00040CD8" w:rsidRPr="00E353A2" w:rsidRDefault="00040CD8" w:rsidP="00040CD8">
      <w:pPr>
        <w:pBdr>
          <w:top w:val="nil"/>
          <w:left w:val="nil"/>
          <w:bottom w:val="nil"/>
          <w:right w:val="nil"/>
          <w:between w:val="nil"/>
        </w:pBdr>
        <w:spacing w:line="240" w:lineRule="exact"/>
        <w:ind w:right="-483"/>
        <w:jc w:val="right"/>
        <w:rPr>
          <w:rFonts w:eastAsia="Arial" w:cs="Calibri"/>
          <w:color w:val="000000"/>
          <w:sz w:val="22"/>
          <w:szCs w:val="22"/>
        </w:rPr>
      </w:pPr>
      <w:r w:rsidRPr="00E353A2">
        <w:rPr>
          <w:rFonts w:eastAsia="Arial" w:cs="Calibri"/>
          <w:color w:val="000000"/>
          <w:sz w:val="22"/>
          <w:szCs w:val="22"/>
        </w:rPr>
        <w:t xml:space="preserve">O&amp;J Automotive Hellas </w:t>
      </w:r>
    </w:p>
    <w:p w14:paraId="01902D82" w14:textId="77777777" w:rsidR="00040CD8" w:rsidRPr="00E353A2" w:rsidRDefault="00040CD8" w:rsidP="00040CD8">
      <w:pPr>
        <w:pBdr>
          <w:top w:val="nil"/>
          <w:left w:val="nil"/>
          <w:bottom w:val="nil"/>
          <w:right w:val="nil"/>
          <w:between w:val="nil"/>
        </w:pBdr>
        <w:spacing w:line="240" w:lineRule="exact"/>
        <w:ind w:right="-483"/>
        <w:jc w:val="right"/>
        <w:rPr>
          <w:rFonts w:eastAsia="Arial" w:cs="Calibri"/>
          <w:color w:val="000000"/>
          <w:sz w:val="22"/>
          <w:szCs w:val="22"/>
        </w:rPr>
      </w:pPr>
      <w:r w:rsidRPr="00E353A2">
        <w:rPr>
          <w:rFonts w:eastAsia="Arial" w:cs="Calibri"/>
          <w:color w:val="000000"/>
          <w:sz w:val="22"/>
          <w:szCs w:val="22"/>
          <w:lang w:val="el-GR"/>
        </w:rPr>
        <w:t>Μονοπρόσωπη</w:t>
      </w:r>
      <w:r w:rsidRPr="00E353A2">
        <w:rPr>
          <w:rFonts w:eastAsia="Arial" w:cs="Calibri"/>
          <w:color w:val="000000"/>
          <w:sz w:val="22"/>
          <w:szCs w:val="22"/>
        </w:rPr>
        <w:t xml:space="preserve"> </w:t>
      </w:r>
      <w:r w:rsidRPr="00E353A2">
        <w:rPr>
          <w:rFonts w:eastAsia="Arial" w:cs="Calibri"/>
          <w:color w:val="000000"/>
          <w:sz w:val="22"/>
          <w:szCs w:val="22"/>
          <w:lang w:val="el-GR"/>
        </w:rPr>
        <w:t>Α</w:t>
      </w:r>
      <w:r w:rsidRPr="00E353A2">
        <w:rPr>
          <w:rFonts w:eastAsia="Arial" w:cs="Calibri"/>
          <w:color w:val="000000"/>
          <w:sz w:val="22"/>
          <w:szCs w:val="22"/>
        </w:rPr>
        <w:t>.</w:t>
      </w:r>
      <w:r w:rsidRPr="00E353A2">
        <w:rPr>
          <w:rFonts w:eastAsia="Arial" w:cs="Calibri"/>
          <w:color w:val="000000"/>
          <w:sz w:val="22"/>
          <w:szCs w:val="22"/>
          <w:lang w:val="el-GR"/>
        </w:rPr>
        <w:t>Ε</w:t>
      </w:r>
      <w:r w:rsidRPr="00E353A2">
        <w:rPr>
          <w:rFonts w:eastAsia="Arial" w:cs="Calibri"/>
          <w:color w:val="000000"/>
          <w:sz w:val="22"/>
          <w:szCs w:val="22"/>
        </w:rPr>
        <w:t>.</w:t>
      </w:r>
    </w:p>
    <w:p w14:paraId="132E9797" w14:textId="77777777" w:rsidR="00040CD8" w:rsidRPr="001E3F5F" w:rsidRDefault="00040CD8" w:rsidP="00040CD8">
      <w:pPr>
        <w:pBdr>
          <w:top w:val="nil"/>
          <w:left w:val="nil"/>
          <w:bottom w:val="nil"/>
          <w:right w:val="nil"/>
          <w:between w:val="nil"/>
        </w:pBdr>
        <w:spacing w:before="156" w:line="240" w:lineRule="exact"/>
        <w:ind w:right="-483"/>
        <w:jc w:val="right"/>
        <w:rPr>
          <w:rFonts w:eastAsia="Arial" w:cs="Calibri"/>
          <w:b/>
          <w:bCs/>
          <w:color w:val="000000"/>
          <w:sz w:val="22"/>
          <w:szCs w:val="22"/>
          <w:lang w:val="el-GR"/>
        </w:rPr>
      </w:pPr>
      <w:r w:rsidRPr="00E353A2">
        <w:rPr>
          <w:rFonts w:eastAsia="Arial" w:cs="Calibri"/>
          <w:b/>
          <w:bCs/>
          <w:color w:val="000000"/>
          <w:sz w:val="22"/>
          <w:szCs w:val="22"/>
          <w:lang w:val="el-GR"/>
        </w:rPr>
        <w:t>Δελτίο</w:t>
      </w:r>
      <w:r w:rsidRPr="001E3F5F">
        <w:rPr>
          <w:rFonts w:eastAsia="Arial" w:cs="Calibri"/>
          <w:b/>
          <w:bCs/>
          <w:color w:val="000000"/>
          <w:sz w:val="22"/>
          <w:szCs w:val="22"/>
          <w:lang w:val="el-GR"/>
        </w:rPr>
        <w:t xml:space="preserve"> </w:t>
      </w:r>
      <w:r w:rsidRPr="00E353A2">
        <w:rPr>
          <w:rFonts w:eastAsia="Arial" w:cs="Calibri"/>
          <w:b/>
          <w:bCs/>
          <w:color w:val="000000"/>
          <w:sz w:val="22"/>
          <w:szCs w:val="22"/>
          <w:lang w:val="el-GR"/>
        </w:rPr>
        <w:t>Τύπου</w:t>
      </w:r>
    </w:p>
    <w:p w14:paraId="7D7A3AA5" w14:textId="52E9B497" w:rsidR="00040CD8" w:rsidRPr="00121CB6" w:rsidRDefault="00040CD8" w:rsidP="00040CD8">
      <w:pPr>
        <w:pBdr>
          <w:top w:val="nil"/>
          <w:left w:val="nil"/>
          <w:bottom w:val="nil"/>
          <w:right w:val="nil"/>
          <w:between w:val="nil"/>
        </w:pBdr>
        <w:spacing w:line="240" w:lineRule="exact"/>
        <w:ind w:right="-483"/>
        <w:jc w:val="right"/>
        <w:rPr>
          <w:rFonts w:eastAsia="Arial" w:cs="Calibri"/>
          <w:color w:val="000000"/>
          <w:sz w:val="22"/>
          <w:szCs w:val="22"/>
          <w:lang w:val="el-GR"/>
        </w:rPr>
      </w:pPr>
      <w:r w:rsidRPr="00E353A2">
        <w:rPr>
          <w:rFonts w:eastAsia="Arial" w:cs="Calibri"/>
          <w:color w:val="000000"/>
          <w:sz w:val="22"/>
          <w:szCs w:val="22"/>
          <w:lang w:val="el-GR"/>
        </w:rPr>
        <w:t>Αθήνα</w:t>
      </w:r>
      <w:r w:rsidRPr="00121CB6">
        <w:rPr>
          <w:rFonts w:eastAsia="Arial" w:cs="Calibri"/>
          <w:color w:val="000000"/>
          <w:sz w:val="22"/>
          <w:szCs w:val="22"/>
          <w:lang w:val="el-GR"/>
        </w:rPr>
        <w:t>,</w:t>
      </w:r>
      <w:r w:rsidR="00A07048" w:rsidRPr="00284057">
        <w:rPr>
          <w:rFonts w:eastAsia="Arial" w:cs="Calibri"/>
          <w:color w:val="000000"/>
          <w:sz w:val="22"/>
          <w:szCs w:val="22"/>
          <w:lang w:val="el-GR"/>
        </w:rPr>
        <w:t xml:space="preserve"> </w:t>
      </w:r>
      <w:r w:rsidR="00091EBC">
        <w:rPr>
          <w:rFonts w:eastAsia="Arial" w:cs="Calibri"/>
          <w:color w:val="000000"/>
          <w:sz w:val="22"/>
          <w:szCs w:val="22"/>
          <w:lang w:val="el-GR"/>
        </w:rPr>
        <w:t>5</w:t>
      </w:r>
      <w:r w:rsidR="00A07048" w:rsidRPr="00284057">
        <w:rPr>
          <w:rFonts w:eastAsia="Arial" w:cs="Calibri"/>
          <w:color w:val="000000"/>
          <w:sz w:val="22"/>
          <w:szCs w:val="22"/>
          <w:lang w:val="el-GR"/>
        </w:rPr>
        <w:t xml:space="preserve"> </w:t>
      </w:r>
      <w:r w:rsidR="00A07048">
        <w:rPr>
          <w:rFonts w:eastAsia="Arial" w:cs="Calibri"/>
          <w:color w:val="000000"/>
          <w:sz w:val="22"/>
          <w:szCs w:val="22"/>
          <w:lang w:val="el-GR"/>
        </w:rPr>
        <w:t>Αυγούστου</w:t>
      </w:r>
      <w:r w:rsidRPr="00121CB6">
        <w:rPr>
          <w:rFonts w:eastAsia="Arial" w:cs="Calibri"/>
          <w:color w:val="000000"/>
          <w:sz w:val="22"/>
          <w:szCs w:val="22"/>
          <w:lang w:val="el-GR"/>
        </w:rPr>
        <w:t xml:space="preserve"> 202</w:t>
      </w:r>
      <w:r>
        <w:rPr>
          <w:rFonts w:eastAsia="Arial" w:cs="Calibri"/>
          <w:color w:val="000000"/>
          <w:sz w:val="22"/>
          <w:szCs w:val="22"/>
          <w:lang w:val="el-GR"/>
        </w:rPr>
        <w:t>6</w:t>
      </w:r>
    </w:p>
    <w:p w14:paraId="5528B986" w14:textId="77777777" w:rsidR="00040CD8" w:rsidRPr="00121CB6" w:rsidRDefault="00040CD8" w:rsidP="00040CD8">
      <w:pPr>
        <w:pBdr>
          <w:top w:val="nil"/>
          <w:left w:val="nil"/>
          <w:bottom w:val="nil"/>
          <w:right w:val="nil"/>
          <w:between w:val="nil"/>
        </w:pBdr>
        <w:ind w:right="-483"/>
        <w:rPr>
          <w:rFonts w:eastAsia="Arial" w:cs="Calibri"/>
          <w:b/>
          <w:color w:val="000000"/>
          <w:sz w:val="22"/>
          <w:szCs w:val="22"/>
          <w:lang w:val="el-GR"/>
        </w:rPr>
      </w:pPr>
    </w:p>
    <w:p w14:paraId="2D63159A" w14:textId="77777777" w:rsidR="002E2436" w:rsidRDefault="002E2436" w:rsidP="005708C3">
      <w:pPr>
        <w:spacing w:beforeLines="50" w:before="156" w:afterLines="50" w:after="156"/>
        <w:jc w:val="left"/>
        <w:rPr>
          <w:rFonts w:asciiTheme="minorHAnsi" w:eastAsia="Microsoft YaHei" w:hAnsiTheme="minorHAnsi" w:cstheme="minorHAnsi"/>
          <w:b/>
          <w:bCs/>
          <w:sz w:val="24"/>
          <w:lang w:val="el-GR"/>
        </w:rPr>
      </w:pPr>
    </w:p>
    <w:p w14:paraId="2580AD8F" w14:textId="77C73299" w:rsidR="00605B0B" w:rsidRPr="00605B0B" w:rsidRDefault="00605B0B" w:rsidP="00605B0B">
      <w:pPr>
        <w:spacing w:beforeLines="50" w:before="156" w:afterLines="50" w:after="156"/>
        <w:jc w:val="center"/>
        <w:rPr>
          <w:rFonts w:asciiTheme="minorHAnsi" w:eastAsia="Microsoft YaHei" w:hAnsiTheme="minorHAnsi" w:cstheme="minorHAnsi"/>
          <w:b/>
          <w:bCs/>
          <w:sz w:val="28"/>
          <w:szCs w:val="28"/>
          <w:lang w:val="el-GR"/>
        </w:rPr>
      </w:pPr>
      <w:r w:rsidRPr="00605B0B">
        <w:rPr>
          <w:rFonts w:asciiTheme="minorHAnsi" w:eastAsia="Microsoft YaHei" w:hAnsiTheme="minorHAnsi" w:cstheme="minorHAnsi"/>
          <w:b/>
          <w:bCs/>
          <w:sz w:val="28"/>
          <w:szCs w:val="28"/>
          <w:lang w:val="el-GR"/>
        </w:rPr>
        <w:t xml:space="preserve">Η OMODA &amp; JAECOO ενισχύει την ασφάλεια των τεχνολογιών </w:t>
      </w:r>
      <w:r w:rsidR="00EF3C31">
        <w:rPr>
          <w:rFonts w:asciiTheme="minorHAnsi" w:eastAsia="Microsoft YaHei" w:hAnsiTheme="minorHAnsi" w:cstheme="minorHAnsi"/>
          <w:b/>
          <w:bCs/>
          <w:sz w:val="28"/>
          <w:szCs w:val="28"/>
          <w:lang w:val="el-GR"/>
        </w:rPr>
        <w:t>Τ</w:t>
      </w:r>
      <w:r w:rsidRPr="00605B0B">
        <w:rPr>
          <w:rFonts w:asciiTheme="minorHAnsi" w:eastAsia="Microsoft YaHei" w:hAnsiTheme="minorHAnsi" w:cstheme="minorHAnsi"/>
          <w:b/>
          <w:bCs/>
          <w:sz w:val="28"/>
          <w:szCs w:val="28"/>
          <w:lang w:val="el-GR"/>
        </w:rPr>
        <w:t xml:space="preserve">εχνητής </w:t>
      </w:r>
      <w:r w:rsidR="00EF3C31">
        <w:rPr>
          <w:rFonts w:asciiTheme="minorHAnsi" w:eastAsia="Microsoft YaHei" w:hAnsiTheme="minorHAnsi" w:cstheme="minorHAnsi"/>
          <w:b/>
          <w:bCs/>
          <w:sz w:val="28"/>
          <w:szCs w:val="28"/>
          <w:lang w:val="el-GR"/>
        </w:rPr>
        <w:t>Ν</w:t>
      </w:r>
      <w:r w:rsidRPr="00605B0B">
        <w:rPr>
          <w:rFonts w:asciiTheme="minorHAnsi" w:eastAsia="Microsoft YaHei" w:hAnsiTheme="minorHAnsi" w:cstheme="minorHAnsi"/>
          <w:b/>
          <w:bCs/>
          <w:sz w:val="28"/>
          <w:szCs w:val="28"/>
          <w:lang w:val="el-GR"/>
        </w:rPr>
        <w:t>οημοσύνης στην αυτοκίνηση με δύο διεθνείς πιστοποιήσεις</w:t>
      </w:r>
    </w:p>
    <w:p w14:paraId="0ED33A9F" w14:textId="59CE14AD" w:rsidR="00605B0B" w:rsidRPr="00605B0B" w:rsidRDefault="00605B0B" w:rsidP="00605B0B">
      <w:pPr>
        <w:pStyle w:val="ListParagraph"/>
        <w:rPr>
          <w:sz w:val="22"/>
          <w:szCs w:val="28"/>
        </w:rPr>
      </w:pPr>
      <w:r w:rsidRPr="00605B0B">
        <w:rPr>
          <w:sz w:val="22"/>
          <w:szCs w:val="28"/>
        </w:rPr>
        <w:t>Νέο παγκόσμιο σημείο αναφοράς στην ασφάλεια</w:t>
      </w:r>
      <w:r w:rsidR="00EF3C31">
        <w:rPr>
          <w:sz w:val="22"/>
          <w:szCs w:val="28"/>
        </w:rPr>
        <w:t xml:space="preserve"> </w:t>
      </w:r>
      <w:r w:rsidRPr="00605B0B">
        <w:rPr>
          <w:sz w:val="22"/>
          <w:szCs w:val="28"/>
        </w:rPr>
        <w:t>AI: Η OMODA &amp; JAECOO αποκτά δύο κορυφαίες διεθνείς πιστοποιήσεις</w:t>
      </w:r>
      <w:r w:rsidR="00EF3C31" w:rsidRPr="00EF3C31">
        <w:rPr>
          <w:sz w:val="22"/>
          <w:szCs w:val="28"/>
        </w:rPr>
        <w:t xml:space="preserve"> </w:t>
      </w:r>
      <w:r w:rsidR="00EF3C31">
        <w:rPr>
          <w:sz w:val="22"/>
          <w:szCs w:val="28"/>
        </w:rPr>
        <w:t>Τ</w:t>
      </w:r>
      <w:r w:rsidR="00EF3C31" w:rsidRPr="00605B0B">
        <w:rPr>
          <w:sz w:val="22"/>
          <w:szCs w:val="28"/>
        </w:rPr>
        <w:t xml:space="preserve">εχνητής </w:t>
      </w:r>
      <w:r w:rsidR="00EF3C31">
        <w:rPr>
          <w:sz w:val="22"/>
          <w:szCs w:val="28"/>
        </w:rPr>
        <w:t>Ν</w:t>
      </w:r>
      <w:r w:rsidR="00EF3C31" w:rsidRPr="00605B0B">
        <w:rPr>
          <w:sz w:val="22"/>
          <w:szCs w:val="28"/>
        </w:rPr>
        <w:t>οημοσύνης</w:t>
      </w:r>
    </w:p>
    <w:p w14:paraId="518B418F" w14:textId="77777777" w:rsidR="00EF3C31" w:rsidRDefault="00EF3C31" w:rsidP="00605B0B">
      <w:pPr>
        <w:spacing w:beforeLines="50" w:before="156" w:afterLines="50" w:after="156"/>
        <w:jc w:val="left"/>
        <w:rPr>
          <w:rFonts w:eastAsia="Microsoft YaHei" w:cs="Calibri"/>
          <w:sz w:val="22"/>
          <w:szCs w:val="22"/>
          <w:lang w:val="el-GR"/>
        </w:rPr>
      </w:pPr>
    </w:p>
    <w:p w14:paraId="0ED7FF24" w14:textId="31279AF1" w:rsidR="00605B0B" w:rsidRPr="00EF3C31" w:rsidRDefault="00605B0B" w:rsidP="00EF3C31">
      <w:pPr>
        <w:tabs>
          <w:tab w:val="num" w:pos="720"/>
        </w:tabs>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Μετά από αυστηρούς ελέγχους και αξιολογήσεις από τους διεθνώς αναγνωρισμένους οργανισμούς UL </w:t>
      </w:r>
      <w:proofErr w:type="spellStart"/>
      <w:r w:rsidRPr="003772E8">
        <w:rPr>
          <w:rFonts w:eastAsia="Microsoft YaHei" w:cs="Calibri"/>
          <w:sz w:val="22"/>
          <w:szCs w:val="22"/>
          <w:lang w:val="el-GR"/>
        </w:rPr>
        <w:t>Solutions</w:t>
      </w:r>
      <w:proofErr w:type="spellEnd"/>
      <w:r w:rsidRPr="003772E8">
        <w:rPr>
          <w:rFonts w:eastAsia="Microsoft YaHei" w:cs="Calibri"/>
          <w:sz w:val="22"/>
          <w:szCs w:val="22"/>
          <w:lang w:val="el-GR"/>
        </w:rPr>
        <w:t xml:space="preserve"> και TÜV SÜD </w:t>
      </w:r>
      <w:proofErr w:type="spellStart"/>
      <w:r w:rsidRPr="003772E8">
        <w:rPr>
          <w:rFonts w:eastAsia="Microsoft YaHei" w:cs="Calibri"/>
          <w:sz w:val="22"/>
          <w:szCs w:val="22"/>
          <w:lang w:val="el-GR"/>
        </w:rPr>
        <w:t>Group</w:t>
      </w:r>
      <w:proofErr w:type="spellEnd"/>
      <w:r w:rsidRPr="003772E8">
        <w:rPr>
          <w:rFonts w:eastAsia="Microsoft YaHei" w:cs="Calibri"/>
          <w:sz w:val="22"/>
          <w:szCs w:val="22"/>
          <w:lang w:val="el-GR"/>
        </w:rPr>
        <w:t>, η OMODA &amp; JAECOO απέκτησε επίσημα διπλή πιστοποίηση</w:t>
      </w:r>
      <w:r w:rsidR="00EF3C31">
        <w:rPr>
          <w:rFonts w:eastAsia="Microsoft YaHei" w:cs="Calibri"/>
          <w:sz w:val="22"/>
          <w:szCs w:val="22"/>
          <w:lang w:val="el-GR"/>
        </w:rPr>
        <w:t xml:space="preserve"> </w:t>
      </w:r>
      <w:r w:rsidRPr="00EF3C31">
        <w:rPr>
          <w:rFonts w:eastAsia="Microsoft YaHei" w:cs="Calibri"/>
          <w:b/>
          <w:bCs/>
          <w:sz w:val="22"/>
          <w:szCs w:val="22"/>
          <w:lang w:val="el-GR"/>
        </w:rPr>
        <w:t xml:space="preserve">ISO/PAS 8800 </w:t>
      </w:r>
      <w:proofErr w:type="spellStart"/>
      <w:r w:rsidRPr="00EF3C31">
        <w:rPr>
          <w:rFonts w:eastAsia="Microsoft YaHei" w:cs="Calibri"/>
          <w:b/>
          <w:bCs/>
          <w:sz w:val="22"/>
          <w:szCs w:val="22"/>
          <w:lang w:val="el-GR"/>
        </w:rPr>
        <w:t>Road</w:t>
      </w:r>
      <w:proofErr w:type="spellEnd"/>
      <w:r w:rsidRPr="00EF3C31">
        <w:rPr>
          <w:rFonts w:eastAsia="Microsoft YaHei" w:cs="Calibri"/>
          <w:b/>
          <w:bCs/>
          <w:sz w:val="22"/>
          <w:szCs w:val="22"/>
          <w:lang w:val="el-GR"/>
        </w:rPr>
        <w:t xml:space="preserve"> </w:t>
      </w:r>
      <w:proofErr w:type="spellStart"/>
      <w:r w:rsidRPr="00EF3C31">
        <w:rPr>
          <w:rFonts w:eastAsia="Microsoft YaHei" w:cs="Calibri"/>
          <w:b/>
          <w:bCs/>
          <w:sz w:val="22"/>
          <w:szCs w:val="22"/>
          <w:lang w:val="el-GR"/>
        </w:rPr>
        <w:t>Vehicle</w:t>
      </w:r>
      <w:proofErr w:type="spellEnd"/>
      <w:r w:rsidRPr="00EF3C31">
        <w:rPr>
          <w:rFonts w:eastAsia="Microsoft YaHei" w:cs="Calibri"/>
          <w:b/>
          <w:bCs/>
          <w:sz w:val="22"/>
          <w:szCs w:val="22"/>
          <w:lang w:val="el-GR"/>
        </w:rPr>
        <w:t xml:space="preserve"> AI </w:t>
      </w:r>
      <w:proofErr w:type="spellStart"/>
      <w:r w:rsidRPr="00EF3C31">
        <w:rPr>
          <w:rFonts w:eastAsia="Microsoft YaHei" w:cs="Calibri"/>
          <w:b/>
          <w:bCs/>
          <w:sz w:val="22"/>
          <w:szCs w:val="22"/>
          <w:lang w:val="el-GR"/>
        </w:rPr>
        <w:t>Safety</w:t>
      </w:r>
      <w:proofErr w:type="spellEnd"/>
      <w:r w:rsidRPr="00EF3C31">
        <w:rPr>
          <w:rFonts w:eastAsia="Microsoft YaHei" w:cs="Calibri"/>
          <w:b/>
          <w:bCs/>
          <w:sz w:val="22"/>
          <w:szCs w:val="22"/>
          <w:lang w:val="el-GR"/>
        </w:rPr>
        <w:t xml:space="preserve"> Development </w:t>
      </w:r>
      <w:proofErr w:type="spellStart"/>
      <w:r w:rsidRPr="00EF3C31">
        <w:rPr>
          <w:rFonts w:eastAsia="Microsoft YaHei" w:cs="Calibri"/>
          <w:b/>
          <w:bCs/>
          <w:sz w:val="22"/>
          <w:szCs w:val="22"/>
          <w:lang w:val="el-GR"/>
        </w:rPr>
        <w:t>Framework</w:t>
      </w:r>
      <w:proofErr w:type="spellEnd"/>
      <w:r w:rsidRPr="003772E8">
        <w:rPr>
          <w:rFonts w:eastAsia="Microsoft YaHei" w:cs="Calibri"/>
          <w:sz w:val="22"/>
          <w:szCs w:val="22"/>
          <w:lang w:val="el-GR"/>
        </w:rPr>
        <w:t xml:space="preserve"> (Πλαίσιο Ανάπτυξης Ασφάλειας Τεχνητής Νοημοσύνης για Οχήματα</w:t>
      </w:r>
      <w:r w:rsidR="00EF3C31">
        <w:rPr>
          <w:rFonts w:eastAsia="Microsoft YaHei" w:cs="Calibri"/>
          <w:sz w:val="22"/>
          <w:szCs w:val="22"/>
          <w:lang w:val="el-GR"/>
        </w:rPr>
        <w:t xml:space="preserve"> </w:t>
      </w:r>
      <w:r w:rsidR="00935680">
        <w:rPr>
          <w:rFonts w:eastAsia="Microsoft YaHei" w:cs="Calibri"/>
          <w:sz w:val="22"/>
          <w:szCs w:val="22"/>
          <w:lang w:val="el-GR"/>
        </w:rPr>
        <w:t>Δ</w:t>
      </w:r>
      <w:r w:rsidR="00EF3C31">
        <w:rPr>
          <w:rFonts w:eastAsia="Microsoft YaHei" w:cs="Calibri"/>
          <w:sz w:val="22"/>
          <w:szCs w:val="22"/>
          <w:lang w:val="el-GR"/>
        </w:rPr>
        <w:t>ρόμου</w:t>
      </w:r>
      <w:r w:rsidRPr="003772E8">
        <w:rPr>
          <w:rFonts w:eastAsia="Microsoft YaHei" w:cs="Calibri"/>
          <w:sz w:val="22"/>
          <w:szCs w:val="22"/>
          <w:lang w:val="el-GR"/>
        </w:rPr>
        <w:t>)</w:t>
      </w:r>
      <w:r w:rsidR="00EF3C31">
        <w:rPr>
          <w:rFonts w:eastAsia="Microsoft YaHei" w:cs="Calibri"/>
          <w:sz w:val="22"/>
          <w:szCs w:val="22"/>
          <w:lang w:val="el-GR"/>
        </w:rPr>
        <w:t xml:space="preserve"> και </w:t>
      </w:r>
      <w:r w:rsidRPr="00EF3C31">
        <w:rPr>
          <w:rFonts w:eastAsia="Microsoft YaHei" w:cs="Calibri"/>
          <w:b/>
          <w:bCs/>
          <w:sz w:val="22"/>
          <w:szCs w:val="22"/>
        </w:rPr>
        <w:t>ISO</w:t>
      </w:r>
      <w:r w:rsidRPr="00EF3C31">
        <w:rPr>
          <w:rFonts w:eastAsia="Microsoft YaHei" w:cs="Calibri"/>
          <w:b/>
          <w:bCs/>
          <w:sz w:val="22"/>
          <w:szCs w:val="22"/>
          <w:lang w:val="el-GR"/>
        </w:rPr>
        <w:t>/</w:t>
      </w:r>
      <w:r w:rsidRPr="00EF3C31">
        <w:rPr>
          <w:rFonts w:eastAsia="Microsoft YaHei" w:cs="Calibri"/>
          <w:b/>
          <w:bCs/>
          <w:sz w:val="22"/>
          <w:szCs w:val="22"/>
        </w:rPr>
        <w:t>IEC</w:t>
      </w:r>
      <w:r w:rsidRPr="00EF3C31">
        <w:rPr>
          <w:rFonts w:eastAsia="Microsoft YaHei" w:cs="Calibri"/>
          <w:b/>
          <w:bCs/>
          <w:sz w:val="22"/>
          <w:szCs w:val="22"/>
          <w:lang w:val="el-GR"/>
        </w:rPr>
        <w:t xml:space="preserve"> 42001 </w:t>
      </w:r>
      <w:r w:rsidRPr="00EF3C31">
        <w:rPr>
          <w:rFonts w:eastAsia="Microsoft YaHei" w:cs="Calibri"/>
          <w:b/>
          <w:bCs/>
          <w:sz w:val="22"/>
          <w:szCs w:val="22"/>
        </w:rPr>
        <w:t>Artificial</w:t>
      </w:r>
      <w:r w:rsidRPr="00EF3C31">
        <w:rPr>
          <w:rFonts w:eastAsia="Microsoft YaHei" w:cs="Calibri"/>
          <w:b/>
          <w:bCs/>
          <w:sz w:val="22"/>
          <w:szCs w:val="22"/>
          <w:lang w:val="el-GR"/>
        </w:rPr>
        <w:t xml:space="preserve"> </w:t>
      </w:r>
      <w:r w:rsidRPr="00EF3C31">
        <w:rPr>
          <w:rFonts w:eastAsia="Microsoft YaHei" w:cs="Calibri"/>
          <w:b/>
          <w:bCs/>
          <w:sz w:val="22"/>
          <w:szCs w:val="22"/>
        </w:rPr>
        <w:t>Intelligence</w:t>
      </w:r>
      <w:r w:rsidRPr="00EF3C31">
        <w:rPr>
          <w:rFonts w:eastAsia="Microsoft YaHei" w:cs="Calibri"/>
          <w:b/>
          <w:bCs/>
          <w:sz w:val="22"/>
          <w:szCs w:val="22"/>
          <w:lang w:val="el-GR"/>
        </w:rPr>
        <w:t xml:space="preserve"> </w:t>
      </w:r>
      <w:r w:rsidRPr="00EF3C31">
        <w:rPr>
          <w:rFonts w:eastAsia="Microsoft YaHei" w:cs="Calibri"/>
          <w:b/>
          <w:bCs/>
          <w:sz w:val="22"/>
          <w:szCs w:val="22"/>
        </w:rPr>
        <w:t>Management</w:t>
      </w:r>
      <w:r w:rsidRPr="00EF3C31">
        <w:rPr>
          <w:rFonts w:eastAsia="Microsoft YaHei" w:cs="Calibri"/>
          <w:b/>
          <w:bCs/>
          <w:sz w:val="22"/>
          <w:szCs w:val="22"/>
          <w:lang w:val="el-GR"/>
        </w:rPr>
        <w:t xml:space="preserve"> </w:t>
      </w:r>
      <w:r w:rsidRPr="00EF3C31">
        <w:rPr>
          <w:rFonts w:eastAsia="Microsoft YaHei" w:cs="Calibri"/>
          <w:b/>
          <w:bCs/>
          <w:sz w:val="22"/>
          <w:szCs w:val="22"/>
        </w:rPr>
        <w:t>System</w:t>
      </w:r>
      <w:r w:rsidRPr="00EF3C31">
        <w:rPr>
          <w:rFonts w:eastAsia="Microsoft YaHei" w:cs="Calibri"/>
          <w:sz w:val="22"/>
          <w:szCs w:val="22"/>
          <w:lang w:val="el-GR"/>
        </w:rPr>
        <w:t xml:space="preserve"> (</w:t>
      </w:r>
      <w:r w:rsidRPr="003772E8">
        <w:rPr>
          <w:rFonts w:eastAsia="Microsoft YaHei" w:cs="Calibri"/>
          <w:sz w:val="22"/>
          <w:szCs w:val="22"/>
          <w:lang w:val="el-GR"/>
        </w:rPr>
        <w:t>Σύστημα</w:t>
      </w:r>
      <w:r w:rsidRPr="00EF3C31">
        <w:rPr>
          <w:rFonts w:eastAsia="Microsoft YaHei" w:cs="Calibri"/>
          <w:sz w:val="22"/>
          <w:szCs w:val="22"/>
          <w:lang w:val="el-GR"/>
        </w:rPr>
        <w:t xml:space="preserve"> </w:t>
      </w:r>
      <w:r w:rsidRPr="003772E8">
        <w:rPr>
          <w:rFonts w:eastAsia="Microsoft YaHei" w:cs="Calibri"/>
          <w:sz w:val="22"/>
          <w:szCs w:val="22"/>
          <w:lang w:val="el-GR"/>
        </w:rPr>
        <w:t>Διαχείρισης</w:t>
      </w:r>
      <w:r w:rsidRPr="00EF3C31">
        <w:rPr>
          <w:rFonts w:eastAsia="Microsoft YaHei" w:cs="Calibri"/>
          <w:sz w:val="22"/>
          <w:szCs w:val="22"/>
          <w:lang w:val="el-GR"/>
        </w:rPr>
        <w:t xml:space="preserve"> </w:t>
      </w:r>
      <w:r w:rsidRPr="003772E8">
        <w:rPr>
          <w:rFonts w:eastAsia="Microsoft YaHei" w:cs="Calibri"/>
          <w:sz w:val="22"/>
          <w:szCs w:val="22"/>
          <w:lang w:val="el-GR"/>
        </w:rPr>
        <w:t>Τεχνητής</w:t>
      </w:r>
      <w:r w:rsidRPr="00EF3C31">
        <w:rPr>
          <w:rFonts w:eastAsia="Microsoft YaHei" w:cs="Calibri"/>
          <w:sz w:val="22"/>
          <w:szCs w:val="22"/>
          <w:lang w:val="el-GR"/>
        </w:rPr>
        <w:t xml:space="preserve"> </w:t>
      </w:r>
      <w:r w:rsidRPr="003772E8">
        <w:rPr>
          <w:rFonts w:eastAsia="Microsoft YaHei" w:cs="Calibri"/>
          <w:sz w:val="22"/>
          <w:szCs w:val="22"/>
          <w:lang w:val="el-GR"/>
        </w:rPr>
        <w:t>Νοημοσύνης</w:t>
      </w:r>
      <w:r w:rsidRPr="00EF3C31">
        <w:rPr>
          <w:rFonts w:eastAsia="Microsoft YaHei" w:cs="Calibri"/>
          <w:sz w:val="22"/>
          <w:szCs w:val="22"/>
          <w:lang w:val="el-GR"/>
        </w:rPr>
        <w:t xml:space="preserve">) </w:t>
      </w:r>
    </w:p>
    <w:p w14:paraId="0F63C8BF" w14:textId="28FE8871" w:rsidR="00605B0B" w:rsidRPr="003772E8" w:rsidRDefault="00605B0B" w:rsidP="00605B0B">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Οι δύο αυτές πιστοποιήσεις αποτελούν μια διεθνώς αναγνωρισμένη «άδεια ασφάλειας AI», επιβεβαιώνοντας τη δέσμευση της OMODA &amp; JAECOO στην ανάπτυξη ασφαλών, αξιόπιστων και υπεύθυνων τεχνολογιών </w:t>
      </w:r>
      <w:r w:rsidR="00935680">
        <w:rPr>
          <w:rFonts w:eastAsia="Microsoft YaHei" w:cs="Calibri"/>
          <w:sz w:val="22"/>
          <w:szCs w:val="22"/>
          <w:lang w:val="el-GR"/>
        </w:rPr>
        <w:t>Τ</w:t>
      </w:r>
      <w:r w:rsidRPr="003772E8">
        <w:rPr>
          <w:rFonts w:eastAsia="Microsoft YaHei" w:cs="Calibri"/>
          <w:sz w:val="22"/>
          <w:szCs w:val="22"/>
          <w:lang w:val="el-GR"/>
        </w:rPr>
        <w:t xml:space="preserve">εχνητής </w:t>
      </w:r>
      <w:r w:rsidR="00935680">
        <w:rPr>
          <w:rFonts w:eastAsia="Microsoft YaHei" w:cs="Calibri"/>
          <w:sz w:val="22"/>
          <w:szCs w:val="22"/>
          <w:lang w:val="el-GR"/>
        </w:rPr>
        <w:t>Ν</w:t>
      </w:r>
      <w:r w:rsidRPr="003772E8">
        <w:rPr>
          <w:rFonts w:eastAsia="Microsoft YaHei" w:cs="Calibri"/>
          <w:sz w:val="22"/>
          <w:szCs w:val="22"/>
          <w:lang w:val="el-GR"/>
        </w:rPr>
        <w:t>οημοσύνης για τα οχήματά της.</w:t>
      </w:r>
    </w:p>
    <w:p w14:paraId="2CB1574C" w14:textId="49152EAF" w:rsidR="00605B0B" w:rsidRPr="003772E8" w:rsidRDefault="00605B0B" w:rsidP="00605B0B">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Εάν η ανάπτυξη της </w:t>
      </w:r>
      <w:r w:rsidR="00935680">
        <w:rPr>
          <w:rFonts w:eastAsia="Microsoft YaHei" w:cs="Calibri"/>
          <w:sz w:val="22"/>
          <w:szCs w:val="22"/>
          <w:lang w:val="el-GR"/>
        </w:rPr>
        <w:t>Τ</w:t>
      </w:r>
      <w:r w:rsidRPr="003772E8">
        <w:rPr>
          <w:rFonts w:eastAsia="Microsoft YaHei" w:cs="Calibri"/>
          <w:sz w:val="22"/>
          <w:szCs w:val="22"/>
          <w:lang w:val="el-GR"/>
        </w:rPr>
        <w:t xml:space="preserve">εχνητής </w:t>
      </w:r>
      <w:r w:rsidR="00935680">
        <w:rPr>
          <w:rFonts w:eastAsia="Microsoft YaHei" w:cs="Calibri"/>
          <w:sz w:val="22"/>
          <w:szCs w:val="22"/>
          <w:lang w:val="el-GR"/>
        </w:rPr>
        <w:t>Ν</w:t>
      </w:r>
      <w:r w:rsidRPr="003772E8">
        <w:rPr>
          <w:rFonts w:eastAsia="Microsoft YaHei" w:cs="Calibri"/>
          <w:sz w:val="22"/>
          <w:szCs w:val="22"/>
          <w:lang w:val="el-GR"/>
        </w:rPr>
        <w:t>οημοσύνης στην αυτοκίνηση παρομοιαζόταν με μια εξέταση, το ISO/PAS 8800 θα αξιολογούσε τις «τεχνικές δυνατότητες» – δηλαδή κατά πόσο εφαρμόζονται αυστηροί μηχανισμοί ασφάλειας σε κάθε στάδιο, από την εκπαίδευση των δεδομένων και τη δημιουργία των μοντέλων έως τις δοκιμές σε πραγματικές συνθήκες οδήγησης.</w:t>
      </w:r>
    </w:p>
    <w:p w14:paraId="2A6ED0BC" w14:textId="27586BB8" w:rsidR="00605B0B" w:rsidRPr="003772E8" w:rsidRDefault="00605B0B" w:rsidP="00605B0B">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Αντίστοιχα, το ISO/IEC 42001 αξιολογεί τους «μηχανισμούς διακυβέρνησης» – δηλαδή κατά πόσο μια εταιρεία έχει δημιουργήσει μια ολοκληρωμένη στρατηγική </w:t>
      </w:r>
      <w:r w:rsidR="00A6147D">
        <w:rPr>
          <w:rFonts w:eastAsia="Microsoft YaHei" w:cs="Calibri"/>
          <w:sz w:val="22"/>
          <w:szCs w:val="22"/>
          <w:lang w:val="el-GR"/>
        </w:rPr>
        <w:t>Τεχνητής Νοημοσύνης</w:t>
      </w:r>
      <w:r w:rsidRPr="003772E8">
        <w:rPr>
          <w:rFonts w:eastAsia="Microsoft YaHei" w:cs="Calibri"/>
          <w:sz w:val="22"/>
          <w:szCs w:val="22"/>
          <w:lang w:val="el-GR"/>
        </w:rPr>
        <w:t>, ένα σύστημα διαχείρισης και ελέγχου κινδύνων, διαδικασίες ηθικής αξιολόγησης και ένα πλαίσιο συνεχούς εποπτείας.</w:t>
      </w:r>
    </w:p>
    <w:p w14:paraId="784A72C4" w14:textId="2C8984BB" w:rsidR="00605B0B" w:rsidRPr="003772E8" w:rsidRDefault="00605B0B" w:rsidP="00605B0B">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Το πρώτο πρότυπο επικεντρώνεται στην τεχνολογία, διασφαλίζοντας ότι τα συστήματα </w:t>
      </w:r>
      <w:r w:rsidR="00A6147D">
        <w:rPr>
          <w:rFonts w:eastAsia="Microsoft YaHei" w:cs="Calibri"/>
          <w:sz w:val="22"/>
          <w:szCs w:val="22"/>
          <w:lang w:val="el-GR"/>
        </w:rPr>
        <w:t>Τ</w:t>
      </w:r>
      <w:r w:rsidRPr="003772E8">
        <w:rPr>
          <w:rFonts w:eastAsia="Microsoft YaHei" w:cs="Calibri"/>
          <w:sz w:val="22"/>
          <w:szCs w:val="22"/>
          <w:lang w:val="el-GR"/>
        </w:rPr>
        <w:t xml:space="preserve">εχνητής </w:t>
      </w:r>
      <w:r w:rsidR="00A6147D">
        <w:rPr>
          <w:rFonts w:eastAsia="Microsoft YaHei" w:cs="Calibri"/>
          <w:sz w:val="22"/>
          <w:szCs w:val="22"/>
          <w:lang w:val="el-GR"/>
        </w:rPr>
        <w:t>Ν</w:t>
      </w:r>
      <w:r w:rsidRPr="003772E8">
        <w:rPr>
          <w:rFonts w:eastAsia="Microsoft YaHei" w:cs="Calibri"/>
          <w:sz w:val="22"/>
          <w:szCs w:val="22"/>
          <w:lang w:val="el-GR"/>
        </w:rPr>
        <w:t>οημοσύνης παραμένουν σταθερά, ασφαλή και ελεγχόμενα ακόμη και σε σύνθετα περιβάλλοντα οδήγησης.</w:t>
      </w:r>
    </w:p>
    <w:p w14:paraId="5B21CB6D" w14:textId="31FA5A00" w:rsidR="00605B0B" w:rsidRPr="003772E8" w:rsidRDefault="00605B0B" w:rsidP="00605B0B">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Το δεύτερο επικεντρώνεται στη διακυβέρνηση, διασφαλίζοντας ότι οι εταιρείες διαθέτουν σαφείς κανόνες και δικλείδες ασφαλείας κατά την ανάπτυξη και εφαρμογή τεχνολογιών </w:t>
      </w:r>
      <w:r w:rsidR="001B76C7">
        <w:rPr>
          <w:rFonts w:eastAsia="Microsoft YaHei" w:cs="Calibri"/>
          <w:sz w:val="22"/>
          <w:szCs w:val="22"/>
          <w:lang w:val="el-GR"/>
        </w:rPr>
        <w:t>Τεχνητής Νοημοσύνης</w:t>
      </w:r>
      <w:r w:rsidRPr="003772E8">
        <w:rPr>
          <w:rFonts w:eastAsia="Microsoft YaHei" w:cs="Calibri"/>
          <w:sz w:val="22"/>
          <w:szCs w:val="22"/>
          <w:lang w:val="el-GR"/>
        </w:rPr>
        <w:t>.</w:t>
      </w:r>
    </w:p>
    <w:p w14:paraId="3A86091D" w14:textId="0436B1CA" w:rsidR="00605B0B" w:rsidRDefault="00605B0B" w:rsidP="00605B0B">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lastRenderedPageBreak/>
        <w:t xml:space="preserve">Οι δύο πιστοποιήσεις λειτουργούν συμπληρωματικά και δημιουργούν από κοινού μια ολοκληρωμένη αρχιτεκτονική «διπλής προστασίας» για την ασφάλεια της </w:t>
      </w:r>
      <w:r w:rsidR="001B76C7">
        <w:rPr>
          <w:rFonts w:eastAsia="Microsoft YaHei" w:cs="Calibri"/>
          <w:sz w:val="22"/>
          <w:szCs w:val="22"/>
          <w:lang w:val="el-GR"/>
        </w:rPr>
        <w:t>Τ</w:t>
      </w:r>
      <w:r w:rsidRPr="003772E8">
        <w:rPr>
          <w:rFonts w:eastAsia="Microsoft YaHei" w:cs="Calibri"/>
          <w:sz w:val="22"/>
          <w:szCs w:val="22"/>
          <w:lang w:val="el-GR"/>
        </w:rPr>
        <w:t xml:space="preserve">εχνητής </w:t>
      </w:r>
      <w:r w:rsidR="001B76C7">
        <w:rPr>
          <w:rFonts w:eastAsia="Microsoft YaHei" w:cs="Calibri"/>
          <w:sz w:val="22"/>
          <w:szCs w:val="22"/>
          <w:lang w:val="el-GR"/>
        </w:rPr>
        <w:t>Ν</w:t>
      </w:r>
      <w:r w:rsidRPr="003772E8">
        <w:rPr>
          <w:rFonts w:eastAsia="Microsoft YaHei" w:cs="Calibri"/>
          <w:sz w:val="22"/>
          <w:szCs w:val="22"/>
          <w:lang w:val="el-GR"/>
        </w:rPr>
        <w:t>οημοσύνης.</w:t>
      </w:r>
    </w:p>
    <w:p w14:paraId="1980B3E4" w14:textId="785A9782" w:rsidR="00605B0B" w:rsidRPr="001B76C7" w:rsidRDefault="00605B0B" w:rsidP="00605B0B">
      <w:pPr>
        <w:spacing w:beforeLines="50" w:before="156" w:afterLines="50" w:after="156"/>
        <w:jc w:val="left"/>
        <w:rPr>
          <w:rFonts w:eastAsia="Microsoft YaHei" w:cs="Calibri"/>
          <w:b/>
          <w:bCs/>
          <w:sz w:val="22"/>
          <w:szCs w:val="22"/>
          <w:lang w:val="el-GR"/>
        </w:rPr>
      </w:pPr>
      <w:r w:rsidRPr="001B76C7">
        <w:rPr>
          <w:rFonts w:eastAsia="Microsoft YaHei" w:cs="Calibri"/>
          <w:b/>
          <w:bCs/>
          <w:sz w:val="22"/>
          <w:szCs w:val="22"/>
          <w:lang w:val="el-GR"/>
        </w:rPr>
        <w:t xml:space="preserve">Νέα εποχή ασφάλειας στην αυτοκίνηση με επίκεντρο την </w:t>
      </w:r>
      <w:r w:rsidR="001B76C7">
        <w:rPr>
          <w:rFonts w:eastAsia="Microsoft YaHei" w:cs="Calibri"/>
          <w:b/>
          <w:bCs/>
          <w:sz w:val="22"/>
          <w:szCs w:val="22"/>
          <w:lang w:val="el-GR"/>
        </w:rPr>
        <w:t>Τ</w:t>
      </w:r>
      <w:r w:rsidRPr="001B76C7">
        <w:rPr>
          <w:rFonts w:eastAsia="Microsoft YaHei" w:cs="Calibri"/>
          <w:b/>
          <w:bCs/>
          <w:sz w:val="22"/>
          <w:szCs w:val="22"/>
          <w:lang w:val="el-GR"/>
        </w:rPr>
        <w:t xml:space="preserve">εχνητή </w:t>
      </w:r>
      <w:r w:rsidR="001B76C7">
        <w:rPr>
          <w:rFonts w:eastAsia="Microsoft YaHei" w:cs="Calibri"/>
          <w:b/>
          <w:bCs/>
          <w:sz w:val="22"/>
          <w:szCs w:val="22"/>
          <w:lang w:val="el-GR"/>
        </w:rPr>
        <w:t>Ν</w:t>
      </w:r>
      <w:r w:rsidRPr="001B76C7">
        <w:rPr>
          <w:rFonts w:eastAsia="Microsoft YaHei" w:cs="Calibri"/>
          <w:b/>
          <w:bCs/>
          <w:sz w:val="22"/>
          <w:szCs w:val="22"/>
          <w:lang w:val="el-GR"/>
        </w:rPr>
        <w:t>οημοσύνη</w:t>
      </w:r>
    </w:p>
    <w:p w14:paraId="7981EBF8" w14:textId="77777777" w:rsidR="00605B0B" w:rsidRPr="003772E8" w:rsidRDefault="00605B0B" w:rsidP="00605B0B">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Παραδοσιακά, η ασφάλεια των οχημάτων επικεντρωνόταν σε στοιχεία όπως η απόκριση των φρένων και η ενεργοποίηση των αερόσακων.</w:t>
      </w:r>
    </w:p>
    <w:p w14:paraId="08468780" w14:textId="2923DB37" w:rsidR="00605B0B" w:rsidRPr="003772E8" w:rsidRDefault="00605B0B" w:rsidP="00605B0B">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Σήμερα, η </w:t>
      </w:r>
      <w:r w:rsidR="001B76C7">
        <w:rPr>
          <w:rFonts w:eastAsia="Microsoft YaHei" w:cs="Calibri"/>
          <w:sz w:val="22"/>
          <w:szCs w:val="22"/>
          <w:lang w:val="el-GR"/>
        </w:rPr>
        <w:t>Τ</w:t>
      </w:r>
      <w:r w:rsidRPr="003772E8">
        <w:rPr>
          <w:rFonts w:eastAsia="Microsoft YaHei" w:cs="Calibri"/>
          <w:sz w:val="22"/>
          <w:szCs w:val="22"/>
          <w:lang w:val="el-GR"/>
        </w:rPr>
        <w:t xml:space="preserve">εχνητή </w:t>
      </w:r>
      <w:r w:rsidR="001B76C7">
        <w:rPr>
          <w:rFonts w:eastAsia="Microsoft YaHei" w:cs="Calibri"/>
          <w:sz w:val="22"/>
          <w:szCs w:val="22"/>
          <w:lang w:val="el-GR"/>
        </w:rPr>
        <w:t>Ν</w:t>
      </w:r>
      <w:r w:rsidRPr="003772E8">
        <w:rPr>
          <w:rFonts w:eastAsia="Microsoft YaHei" w:cs="Calibri"/>
          <w:sz w:val="22"/>
          <w:szCs w:val="22"/>
          <w:lang w:val="el-GR"/>
        </w:rPr>
        <w:t>οημοσύνη επιτρέπει στα οχήματα να λαμβάνουν αυτόνομες αποφάσεις, διευρύνοντας τα όρια της ασφάλειας και δημιουργώντας νέα ερωτήματα</w:t>
      </w:r>
      <w:r w:rsidR="007C6CB0">
        <w:rPr>
          <w:rFonts w:eastAsia="Microsoft YaHei" w:cs="Calibri"/>
          <w:sz w:val="22"/>
          <w:szCs w:val="22"/>
          <w:lang w:val="el-GR"/>
        </w:rPr>
        <w:t>, όπως:</w:t>
      </w:r>
    </w:p>
    <w:p w14:paraId="14C8FD77" w14:textId="77777777" w:rsidR="00605B0B" w:rsidRPr="003772E8" w:rsidRDefault="00605B0B" w:rsidP="00605B0B">
      <w:pPr>
        <w:numPr>
          <w:ilvl w:val="0"/>
          <w:numId w:val="6"/>
        </w:num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Είναι τα δεδομένα εκπαίδευσης απαλλαγμένα από προκαταλήψεις; </w:t>
      </w:r>
    </w:p>
    <w:p w14:paraId="7DB06809" w14:textId="02DDADF8" w:rsidR="00605B0B" w:rsidRPr="003772E8" w:rsidRDefault="00605B0B" w:rsidP="00605B0B">
      <w:pPr>
        <w:numPr>
          <w:ilvl w:val="0"/>
          <w:numId w:val="6"/>
        </w:num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Μπορεί η </w:t>
      </w:r>
      <w:r w:rsidR="001B76C7">
        <w:rPr>
          <w:rFonts w:eastAsia="Microsoft YaHei" w:cs="Calibri"/>
          <w:sz w:val="22"/>
          <w:szCs w:val="22"/>
          <w:lang w:val="el-GR"/>
        </w:rPr>
        <w:t>Τ</w:t>
      </w:r>
      <w:r w:rsidRPr="003772E8">
        <w:rPr>
          <w:rFonts w:eastAsia="Microsoft YaHei" w:cs="Calibri"/>
          <w:sz w:val="22"/>
          <w:szCs w:val="22"/>
          <w:lang w:val="el-GR"/>
        </w:rPr>
        <w:t xml:space="preserve">εχνητή </w:t>
      </w:r>
      <w:r w:rsidR="001B76C7">
        <w:rPr>
          <w:rFonts w:eastAsia="Microsoft YaHei" w:cs="Calibri"/>
          <w:sz w:val="22"/>
          <w:szCs w:val="22"/>
          <w:lang w:val="el-GR"/>
        </w:rPr>
        <w:t>Ν</w:t>
      </w:r>
      <w:r w:rsidRPr="003772E8">
        <w:rPr>
          <w:rFonts w:eastAsia="Microsoft YaHei" w:cs="Calibri"/>
          <w:sz w:val="22"/>
          <w:szCs w:val="22"/>
          <w:lang w:val="el-GR"/>
        </w:rPr>
        <w:t xml:space="preserve">οημοσύνη να λειτουργήσει αξιόπιστα σε ακραίες καιρικές συνθήκες; </w:t>
      </w:r>
    </w:p>
    <w:p w14:paraId="73942F1B" w14:textId="4F1D1DDB" w:rsidR="00605B0B" w:rsidRPr="003772E8" w:rsidRDefault="00605B0B" w:rsidP="00605B0B">
      <w:pPr>
        <w:numPr>
          <w:ilvl w:val="0"/>
          <w:numId w:val="6"/>
        </w:num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Θα μπορούσαν οι αναβαθμίσεις των μοντέλων </w:t>
      </w:r>
      <w:r w:rsidR="001B76C7">
        <w:rPr>
          <w:rFonts w:eastAsia="Microsoft YaHei" w:cs="Calibri"/>
          <w:sz w:val="22"/>
          <w:szCs w:val="22"/>
          <w:lang w:val="el-GR"/>
        </w:rPr>
        <w:t>Τεχνητής Νοημοσύνης</w:t>
      </w:r>
      <w:r w:rsidRPr="003772E8">
        <w:rPr>
          <w:rFonts w:eastAsia="Microsoft YaHei" w:cs="Calibri"/>
          <w:sz w:val="22"/>
          <w:szCs w:val="22"/>
          <w:lang w:val="el-GR"/>
        </w:rPr>
        <w:t xml:space="preserve"> να δημιουργήσουν νέους κινδύνους; </w:t>
      </w:r>
    </w:p>
    <w:p w14:paraId="2E3251ED" w14:textId="2E4835FE" w:rsidR="00605B0B" w:rsidRPr="003772E8" w:rsidRDefault="00605B0B" w:rsidP="00605B0B">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Το ISO/PAS 8800 αποτελεί το πρώτο πρότυπο ασφάλειας </w:t>
      </w:r>
      <w:r w:rsidR="001B76C7" w:rsidRPr="003772E8">
        <w:rPr>
          <w:rFonts w:eastAsia="Microsoft YaHei" w:cs="Calibri"/>
          <w:sz w:val="22"/>
          <w:szCs w:val="22"/>
          <w:lang w:val="el-GR"/>
        </w:rPr>
        <w:t>παγκοσμίως</w:t>
      </w:r>
      <w:r w:rsidR="001B76C7" w:rsidRPr="003772E8">
        <w:rPr>
          <w:rFonts w:eastAsia="Microsoft YaHei" w:cs="Calibri"/>
          <w:sz w:val="22"/>
          <w:szCs w:val="22"/>
          <w:lang w:val="el-GR"/>
        </w:rPr>
        <w:t xml:space="preserve"> </w:t>
      </w:r>
      <w:r w:rsidRPr="003772E8">
        <w:rPr>
          <w:rFonts w:eastAsia="Microsoft YaHei" w:cs="Calibri"/>
          <w:sz w:val="22"/>
          <w:szCs w:val="22"/>
          <w:lang w:val="el-GR"/>
        </w:rPr>
        <w:t xml:space="preserve">που αναπτύχθηκε ειδικά για την αντιμετώπιση αυτών των νέων προκλήσεων που σχετίζονται με την </w:t>
      </w:r>
      <w:r w:rsidR="001B76C7">
        <w:rPr>
          <w:rFonts w:eastAsia="Microsoft YaHei" w:cs="Calibri"/>
          <w:sz w:val="22"/>
          <w:szCs w:val="22"/>
          <w:lang w:val="el-GR"/>
        </w:rPr>
        <w:t>Τ</w:t>
      </w:r>
      <w:r w:rsidRPr="003772E8">
        <w:rPr>
          <w:rFonts w:eastAsia="Microsoft YaHei" w:cs="Calibri"/>
          <w:sz w:val="22"/>
          <w:szCs w:val="22"/>
          <w:lang w:val="el-GR"/>
        </w:rPr>
        <w:t xml:space="preserve">εχνητή </w:t>
      </w:r>
      <w:r w:rsidR="001B76C7">
        <w:rPr>
          <w:rFonts w:eastAsia="Microsoft YaHei" w:cs="Calibri"/>
          <w:sz w:val="22"/>
          <w:szCs w:val="22"/>
          <w:lang w:val="el-GR"/>
        </w:rPr>
        <w:t>Ν</w:t>
      </w:r>
      <w:r w:rsidRPr="003772E8">
        <w:rPr>
          <w:rFonts w:eastAsia="Microsoft YaHei" w:cs="Calibri"/>
          <w:sz w:val="22"/>
          <w:szCs w:val="22"/>
          <w:lang w:val="el-GR"/>
        </w:rPr>
        <w:t>οημοσύνη</w:t>
      </w:r>
      <w:r w:rsidR="001B76C7">
        <w:rPr>
          <w:rFonts w:eastAsia="Microsoft YaHei" w:cs="Calibri"/>
          <w:sz w:val="22"/>
          <w:szCs w:val="22"/>
          <w:lang w:val="el-GR"/>
        </w:rPr>
        <w:t xml:space="preserve"> και η</w:t>
      </w:r>
      <w:r w:rsidRPr="003772E8">
        <w:rPr>
          <w:rFonts w:eastAsia="Microsoft YaHei" w:cs="Calibri"/>
          <w:sz w:val="22"/>
          <w:szCs w:val="22"/>
          <w:lang w:val="el-GR"/>
        </w:rPr>
        <w:t xml:space="preserve"> OMODA &amp; JAECOO συγκαταλέγεται μεταξύ των πρώτων κινεζικών αυτοκινητοβιομηχανιών που απέκτησαν αυτή την πιστοποίηση</w:t>
      </w:r>
      <w:r w:rsidR="001B76C7">
        <w:rPr>
          <w:rFonts w:eastAsia="Microsoft YaHei" w:cs="Calibri"/>
          <w:sz w:val="22"/>
          <w:szCs w:val="22"/>
          <w:lang w:val="el-GR"/>
        </w:rPr>
        <w:t xml:space="preserve"> για τα αυτοκίνητά τ</w:t>
      </w:r>
      <w:r w:rsidR="007C6CB0">
        <w:rPr>
          <w:rFonts w:eastAsia="Microsoft YaHei" w:cs="Calibri"/>
          <w:sz w:val="22"/>
          <w:szCs w:val="22"/>
          <w:lang w:val="el-GR"/>
        </w:rPr>
        <w:t>ους</w:t>
      </w:r>
      <w:r w:rsidRPr="003772E8">
        <w:rPr>
          <w:rFonts w:eastAsia="Microsoft YaHei" w:cs="Calibri"/>
          <w:sz w:val="22"/>
          <w:szCs w:val="22"/>
          <w:lang w:val="el-GR"/>
        </w:rPr>
        <w:t>.</w:t>
      </w:r>
    </w:p>
    <w:p w14:paraId="70215372" w14:textId="3573BA32" w:rsidR="00605B0B" w:rsidRPr="003772E8" w:rsidRDefault="00605B0B" w:rsidP="001B76C7">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Παράλληλα, η πιστοποίηση της OMODA &amp; JAECOO σύμφωνα με το ISO/IEC 42001, το πρώτο διεθνές πρότυπο διαχείρισης </w:t>
      </w:r>
      <w:r w:rsidR="001B76C7">
        <w:rPr>
          <w:rFonts w:eastAsia="Microsoft YaHei" w:cs="Calibri"/>
          <w:sz w:val="22"/>
          <w:szCs w:val="22"/>
          <w:lang w:val="el-GR"/>
        </w:rPr>
        <w:t>Τ</w:t>
      </w:r>
      <w:r w:rsidRPr="003772E8">
        <w:rPr>
          <w:rFonts w:eastAsia="Microsoft YaHei" w:cs="Calibri"/>
          <w:sz w:val="22"/>
          <w:szCs w:val="22"/>
          <w:lang w:val="el-GR"/>
        </w:rPr>
        <w:t xml:space="preserve">εχνητής </w:t>
      </w:r>
      <w:r w:rsidR="001B76C7">
        <w:rPr>
          <w:rFonts w:eastAsia="Microsoft YaHei" w:cs="Calibri"/>
          <w:sz w:val="22"/>
          <w:szCs w:val="22"/>
          <w:lang w:val="el-GR"/>
        </w:rPr>
        <w:t>Ν</w:t>
      </w:r>
      <w:r w:rsidRPr="003772E8">
        <w:rPr>
          <w:rFonts w:eastAsia="Microsoft YaHei" w:cs="Calibri"/>
          <w:sz w:val="22"/>
          <w:szCs w:val="22"/>
          <w:lang w:val="el-GR"/>
        </w:rPr>
        <w:t>οημοσύνης στον κόσμο, αποδεικνύει ότι η εταιρεία έχει δημιουργήσει έναν ολοκληρωμένο μηχανισμό εταιρικής διακυβέρνησης AI – ένα σύστημα «φωτεινού σηματοδότη» που καθορίζει</w:t>
      </w:r>
      <w:r w:rsidR="001B76C7">
        <w:rPr>
          <w:rFonts w:eastAsia="Microsoft YaHei" w:cs="Calibri"/>
          <w:sz w:val="22"/>
          <w:szCs w:val="22"/>
          <w:lang w:val="el-GR"/>
        </w:rPr>
        <w:t xml:space="preserve"> </w:t>
      </w:r>
      <w:r w:rsidRPr="003772E8">
        <w:rPr>
          <w:rFonts w:eastAsia="Microsoft YaHei" w:cs="Calibri"/>
          <w:sz w:val="22"/>
          <w:szCs w:val="22"/>
          <w:lang w:val="el-GR"/>
        </w:rPr>
        <w:t>ποιες διαδικασίες μπορούν να προχωρήσουν,</w:t>
      </w:r>
      <w:r w:rsidR="001B76C7">
        <w:rPr>
          <w:rFonts w:eastAsia="Microsoft YaHei" w:cs="Calibri"/>
          <w:sz w:val="22"/>
          <w:szCs w:val="22"/>
          <w:lang w:val="el-GR"/>
        </w:rPr>
        <w:t xml:space="preserve"> </w:t>
      </w:r>
      <w:r w:rsidRPr="003772E8">
        <w:rPr>
          <w:rFonts w:eastAsia="Microsoft YaHei" w:cs="Calibri"/>
          <w:sz w:val="22"/>
          <w:szCs w:val="22"/>
          <w:lang w:val="el-GR"/>
        </w:rPr>
        <w:t>ποιες απαιτούν αυξημένη προσοχή</w:t>
      </w:r>
      <w:r w:rsidR="001B76C7">
        <w:rPr>
          <w:rFonts w:eastAsia="Microsoft YaHei" w:cs="Calibri"/>
          <w:sz w:val="22"/>
          <w:szCs w:val="22"/>
          <w:lang w:val="el-GR"/>
        </w:rPr>
        <w:t xml:space="preserve"> και </w:t>
      </w:r>
      <w:r w:rsidRPr="003772E8">
        <w:rPr>
          <w:rFonts w:eastAsia="Microsoft YaHei" w:cs="Calibri"/>
          <w:sz w:val="22"/>
          <w:szCs w:val="22"/>
          <w:lang w:val="el-GR"/>
        </w:rPr>
        <w:t xml:space="preserve">πώς εντοπίζονται, παρακολουθούνται και αντιμετωπίζονται πιθανά ζητήματα. </w:t>
      </w:r>
    </w:p>
    <w:p w14:paraId="7E6BF1FD" w14:textId="77777777" w:rsidR="00605B0B" w:rsidRPr="001B76C7" w:rsidRDefault="00605B0B" w:rsidP="00605B0B">
      <w:pPr>
        <w:spacing w:beforeLines="50" w:before="156" w:afterLines="50" w:after="156"/>
        <w:jc w:val="left"/>
        <w:rPr>
          <w:rFonts w:eastAsia="Microsoft YaHei" w:cs="Calibri"/>
          <w:b/>
          <w:bCs/>
          <w:sz w:val="22"/>
          <w:szCs w:val="22"/>
          <w:lang w:val="el-GR"/>
        </w:rPr>
      </w:pPr>
      <w:r w:rsidRPr="001B76C7">
        <w:rPr>
          <w:rFonts w:eastAsia="Microsoft YaHei" w:cs="Calibri"/>
          <w:b/>
          <w:bCs/>
          <w:sz w:val="22"/>
          <w:szCs w:val="22"/>
          <w:lang w:val="el-GR"/>
        </w:rPr>
        <w:t>Μεγαλύτερη ασφάλεια για τους χρήστες των έξυπνων οχημάτων</w:t>
      </w:r>
    </w:p>
    <w:p w14:paraId="71C5007F" w14:textId="2CBFDF52" w:rsidR="00605B0B" w:rsidRPr="003772E8" w:rsidRDefault="00605B0B" w:rsidP="00605B0B">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Για τους χρήστες, η απόκτηση αυτών των δύο πιστοποιήσεων σημαίνει ότι οι λειτουργίες </w:t>
      </w:r>
      <w:r w:rsidR="001B76C7">
        <w:rPr>
          <w:rFonts w:eastAsia="Microsoft YaHei" w:cs="Calibri"/>
          <w:sz w:val="22"/>
          <w:szCs w:val="22"/>
          <w:lang w:val="el-GR"/>
        </w:rPr>
        <w:t>Τ</w:t>
      </w:r>
      <w:r w:rsidRPr="003772E8">
        <w:rPr>
          <w:rFonts w:eastAsia="Microsoft YaHei" w:cs="Calibri"/>
          <w:sz w:val="22"/>
          <w:szCs w:val="22"/>
          <w:lang w:val="el-GR"/>
        </w:rPr>
        <w:t xml:space="preserve">εχνητής </w:t>
      </w:r>
      <w:r w:rsidR="001B76C7">
        <w:rPr>
          <w:rFonts w:eastAsia="Microsoft YaHei" w:cs="Calibri"/>
          <w:sz w:val="22"/>
          <w:szCs w:val="22"/>
          <w:lang w:val="el-GR"/>
        </w:rPr>
        <w:t>Ν</w:t>
      </w:r>
      <w:r w:rsidRPr="003772E8">
        <w:rPr>
          <w:rFonts w:eastAsia="Microsoft YaHei" w:cs="Calibri"/>
          <w:sz w:val="22"/>
          <w:szCs w:val="22"/>
          <w:lang w:val="el-GR"/>
        </w:rPr>
        <w:t xml:space="preserve">οημοσύνης σε βασικούς τομείς, </w:t>
      </w:r>
      <w:r w:rsidR="001B76C7">
        <w:rPr>
          <w:rFonts w:eastAsia="Microsoft YaHei" w:cs="Calibri"/>
          <w:sz w:val="22"/>
          <w:szCs w:val="22"/>
          <w:lang w:val="el-GR"/>
        </w:rPr>
        <w:t xml:space="preserve">όπως </w:t>
      </w:r>
      <w:r w:rsidRPr="003772E8">
        <w:rPr>
          <w:rFonts w:eastAsia="Microsoft YaHei" w:cs="Calibri"/>
          <w:sz w:val="22"/>
          <w:szCs w:val="22"/>
          <w:lang w:val="el-GR"/>
        </w:rPr>
        <w:t>τα συστήματα έξυπνης υποβοήθησης οδήγησης,</w:t>
      </w:r>
      <w:r w:rsidR="001B76C7">
        <w:rPr>
          <w:rFonts w:eastAsia="Microsoft YaHei" w:cs="Calibri"/>
          <w:sz w:val="22"/>
          <w:szCs w:val="22"/>
          <w:lang w:val="el-GR"/>
        </w:rPr>
        <w:t xml:space="preserve"> </w:t>
      </w:r>
      <w:r w:rsidRPr="003772E8">
        <w:rPr>
          <w:rFonts w:eastAsia="Microsoft YaHei" w:cs="Calibri"/>
          <w:sz w:val="22"/>
          <w:szCs w:val="22"/>
          <w:lang w:val="el-GR"/>
        </w:rPr>
        <w:t>η φωνητική αλληλεπίδραση</w:t>
      </w:r>
      <w:r w:rsidR="001B76C7">
        <w:rPr>
          <w:rFonts w:eastAsia="Microsoft YaHei" w:cs="Calibri"/>
          <w:sz w:val="22"/>
          <w:szCs w:val="22"/>
          <w:lang w:val="el-GR"/>
        </w:rPr>
        <w:t xml:space="preserve"> ή </w:t>
      </w:r>
      <w:r w:rsidRPr="003772E8">
        <w:rPr>
          <w:rFonts w:eastAsia="Microsoft YaHei" w:cs="Calibri"/>
          <w:sz w:val="22"/>
          <w:szCs w:val="22"/>
          <w:lang w:val="el-GR"/>
        </w:rPr>
        <w:t>τα μεγάλα γλωσσικά μοντέλα (LLM) εντός του οχήματος</w:t>
      </w:r>
      <w:r w:rsidR="001B76C7">
        <w:rPr>
          <w:rFonts w:eastAsia="Microsoft YaHei" w:cs="Calibri"/>
          <w:sz w:val="22"/>
          <w:szCs w:val="22"/>
          <w:lang w:val="el-GR"/>
        </w:rPr>
        <w:t xml:space="preserve"> </w:t>
      </w:r>
      <w:r w:rsidRPr="003772E8">
        <w:rPr>
          <w:rFonts w:eastAsia="Microsoft YaHei" w:cs="Calibri"/>
          <w:sz w:val="22"/>
          <w:szCs w:val="22"/>
          <w:lang w:val="el-GR"/>
        </w:rPr>
        <w:t>έχουν ενσωματωθεί από τα πρώτα στάδια ανάπτυξης σε ένα τυποποιημένο, ανιχνεύσιμο και επαληθεύσιμο πλαίσιο ασφάλειας.</w:t>
      </w:r>
    </w:p>
    <w:p w14:paraId="5B6B3C2D" w14:textId="77777777" w:rsidR="00605B0B" w:rsidRPr="001B76C7" w:rsidRDefault="00605B0B" w:rsidP="00605B0B">
      <w:pPr>
        <w:spacing w:beforeLines="50" w:before="156" w:afterLines="50" w:after="156"/>
        <w:jc w:val="left"/>
        <w:rPr>
          <w:rFonts w:eastAsia="Microsoft YaHei" w:cs="Calibri"/>
          <w:b/>
          <w:bCs/>
          <w:sz w:val="22"/>
          <w:szCs w:val="22"/>
          <w:lang w:val="el-GR"/>
        </w:rPr>
      </w:pPr>
      <w:r w:rsidRPr="001B76C7">
        <w:rPr>
          <w:rFonts w:eastAsia="Microsoft YaHei" w:cs="Calibri"/>
          <w:b/>
          <w:bCs/>
          <w:sz w:val="22"/>
          <w:szCs w:val="22"/>
          <w:lang w:val="el-GR"/>
        </w:rPr>
        <w:t>Η ασφάλεια AI ως προϋπόθεση για το μέλλον της έξυπνης κινητικότητας</w:t>
      </w:r>
    </w:p>
    <w:p w14:paraId="3BF06FCD" w14:textId="44282F07" w:rsidR="00605B0B" w:rsidRPr="003772E8" w:rsidRDefault="00605B0B" w:rsidP="00605B0B">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Καθώς η τεχνητή νοημοσύνη διεισδύει ολοένα και περισσότερο στον τομέα της αυτοκίνησης και οι μεγάλες διεθνείς αγορές </w:t>
      </w:r>
      <w:proofErr w:type="spellStart"/>
      <w:r w:rsidRPr="003772E8">
        <w:rPr>
          <w:rFonts w:eastAsia="Microsoft YaHei" w:cs="Calibri"/>
          <w:sz w:val="22"/>
          <w:szCs w:val="22"/>
          <w:lang w:val="el-GR"/>
        </w:rPr>
        <w:t>αυστηροποιούν</w:t>
      </w:r>
      <w:proofErr w:type="spellEnd"/>
      <w:r w:rsidRPr="003772E8">
        <w:rPr>
          <w:rFonts w:eastAsia="Microsoft YaHei" w:cs="Calibri"/>
          <w:sz w:val="22"/>
          <w:szCs w:val="22"/>
          <w:lang w:val="el-GR"/>
        </w:rPr>
        <w:t xml:space="preserve"> το κανονιστικό πλαίσιο γύρω από την </w:t>
      </w:r>
      <w:r w:rsidR="001B76C7">
        <w:rPr>
          <w:rFonts w:eastAsia="Microsoft YaHei" w:cs="Calibri"/>
          <w:sz w:val="22"/>
          <w:szCs w:val="22"/>
          <w:lang w:val="el-GR"/>
        </w:rPr>
        <w:t>Τεχνητή Νοημοσύνη</w:t>
      </w:r>
      <w:r w:rsidRPr="003772E8">
        <w:rPr>
          <w:rFonts w:eastAsia="Microsoft YaHei" w:cs="Calibri"/>
          <w:sz w:val="22"/>
          <w:szCs w:val="22"/>
          <w:lang w:val="el-GR"/>
        </w:rPr>
        <w:t xml:space="preserve">, οι δυνατότητες ασφάλειας </w:t>
      </w:r>
      <w:r w:rsidR="001B76C7">
        <w:rPr>
          <w:rFonts w:eastAsia="Microsoft YaHei" w:cs="Calibri"/>
          <w:sz w:val="22"/>
          <w:szCs w:val="22"/>
          <w:lang w:val="el-GR"/>
        </w:rPr>
        <w:t>Τ</w:t>
      </w:r>
      <w:r w:rsidRPr="003772E8">
        <w:rPr>
          <w:rFonts w:eastAsia="Microsoft YaHei" w:cs="Calibri"/>
          <w:sz w:val="22"/>
          <w:szCs w:val="22"/>
          <w:lang w:val="el-GR"/>
        </w:rPr>
        <w:t xml:space="preserve">εχνητής </w:t>
      </w:r>
      <w:r w:rsidR="001B76C7">
        <w:rPr>
          <w:rFonts w:eastAsia="Microsoft YaHei" w:cs="Calibri"/>
          <w:sz w:val="22"/>
          <w:szCs w:val="22"/>
          <w:lang w:val="el-GR"/>
        </w:rPr>
        <w:t>Ν</w:t>
      </w:r>
      <w:r w:rsidRPr="003772E8">
        <w:rPr>
          <w:rFonts w:eastAsia="Microsoft YaHei" w:cs="Calibri"/>
          <w:sz w:val="22"/>
          <w:szCs w:val="22"/>
          <w:lang w:val="el-GR"/>
        </w:rPr>
        <w:t>οημοσύνης μετατρέπονται από ανταγωνιστικό πλεονέκτημα σε βασική προϋπόθεση για την πρόσβαση στις αγορές.</w:t>
      </w:r>
    </w:p>
    <w:p w14:paraId="11FDE311" w14:textId="43190B3B" w:rsidR="00605B0B" w:rsidRPr="003772E8" w:rsidRDefault="00605B0B" w:rsidP="00605B0B">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Με την απόκτηση των δύο διεθνών πιστοποιήσεων, η OMODA &amp; JAECOO</w:t>
      </w:r>
      <w:r w:rsidR="001B76C7">
        <w:rPr>
          <w:rFonts w:eastAsia="Microsoft YaHei" w:cs="Calibri"/>
          <w:sz w:val="22"/>
          <w:szCs w:val="22"/>
          <w:lang w:val="el-GR"/>
        </w:rPr>
        <w:t xml:space="preserve"> </w:t>
      </w:r>
      <w:r w:rsidRPr="003772E8">
        <w:rPr>
          <w:rFonts w:eastAsia="Microsoft YaHei" w:cs="Calibri"/>
          <w:sz w:val="22"/>
          <w:szCs w:val="22"/>
          <w:lang w:val="el-GR"/>
        </w:rPr>
        <w:t>όχι μόνο ενισχύ</w:t>
      </w:r>
      <w:r w:rsidR="007C6CB0">
        <w:rPr>
          <w:rFonts w:eastAsia="Microsoft YaHei" w:cs="Calibri"/>
          <w:sz w:val="22"/>
          <w:szCs w:val="22"/>
          <w:lang w:val="el-GR"/>
        </w:rPr>
        <w:t>εται με</w:t>
      </w:r>
      <w:r w:rsidRPr="003772E8">
        <w:rPr>
          <w:rFonts w:eastAsia="Microsoft YaHei" w:cs="Calibri"/>
          <w:sz w:val="22"/>
          <w:szCs w:val="22"/>
          <w:lang w:val="el-GR"/>
        </w:rPr>
        <w:t xml:space="preserve"> τη συμμόρφωση των έξυπνων τεχνολογιών μαζικής παραγωγής και της παγκόσμιας </w:t>
      </w:r>
      <w:r w:rsidRPr="003772E8">
        <w:rPr>
          <w:rFonts w:eastAsia="Microsoft YaHei" w:cs="Calibri"/>
          <w:sz w:val="22"/>
          <w:szCs w:val="22"/>
          <w:lang w:val="el-GR"/>
        </w:rPr>
        <w:lastRenderedPageBreak/>
        <w:t>επέκτασής της, αλλά παράλληλα προσφέρει ένα πρακτικό παράδειγμα υπεύθυνης διακυβέρνησης AI και ορθής εφαρμογής διεθνών προτύπων για την κινεζική αυτοκινητοβιομηχανία.</w:t>
      </w:r>
    </w:p>
    <w:p w14:paraId="22E93FF8" w14:textId="77777777" w:rsidR="00605B0B" w:rsidRPr="001B76C7" w:rsidRDefault="00605B0B" w:rsidP="00605B0B">
      <w:pPr>
        <w:spacing w:beforeLines="50" w:before="156" w:afterLines="50" w:after="156"/>
        <w:jc w:val="left"/>
        <w:rPr>
          <w:rFonts w:eastAsia="Microsoft YaHei" w:cs="Calibri"/>
          <w:b/>
          <w:bCs/>
          <w:sz w:val="22"/>
          <w:szCs w:val="22"/>
          <w:lang w:val="el-GR"/>
        </w:rPr>
      </w:pPr>
      <w:r w:rsidRPr="001B76C7">
        <w:rPr>
          <w:rFonts w:eastAsia="Microsoft YaHei" w:cs="Calibri"/>
          <w:b/>
          <w:bCs/>
          <w:sz w:val="22"/>
          <w:szCs w:val="22"/>
          <w:lang w:val="el-GR"/>
        </w:rPr>
        <w:t xml:space="preserve">OMODA Super AI </w:t>
      </w:r>
      <w:proofErr w:type="spellStart"/>
      <w:r w:rsidRPr="001B76C7">
        <w:rPr>
          <w:rFonts w:eastAsia="Microsoft YaHei" w:cs="Calibri"/>
          <w:b/>
          <w:bCs/>
          <w:sz w:val="22"/>
          <w:szCs w:val="22"/>
          <w:lang w:val="el-GR"/>
        </w:rPr>
        <w:t>Night</w:t>
      </w:r>
      <w:proofErr w:type="spellEnd"/>
      <w:r w:rsidRPr="001B76C7">
        <w:rPr>
          <w:rFonts w:eastAsia="Microsoft YaHei" w:cs="Calibri"/>
          <w:b/>
          <w:bCs/>
          <w:sz w:val="22"/>
          <w:szCs w:val="22"/>
          <w:lang w:val="el-GR"/>
        </w:rPr>
        <w:t xml:space="preserve">: Η νέα εποχή του έξυπνου </w:t>
      </w:r>
      <w:proofErr w:type="spellStart"/>
      <w:r w:rsidRPr="001B76C7">
        <w:rPr>
          <w:rFonts w:eastAsia="Microsoft YaHei" w:cs="Calibri"/>
          <w:b/>
          <w:bCs/>
          <w:sz w:val="22"/>
          <w:szCs w:val="22"/>
          <w:lang w:val="el-GR"/>
        </w:rPr>
        <w:t>cockpit</w:t>
      </w:r>
      <w:proofErr w:type="spellEnd"/>
    </w:p>
    <w:p w14:paraId="6947D014" w14:textId="77777777" w:rsidR="00605B0B" w:rsidRPr="003772E8" w:rsidRDefault="00605B0B" w:rsidP="00605B0B">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Πρόσφατα, η OMODA &amp; JAECOO παρουσίασε για πρώτη φορά παγκοσμίως το Super AI </w:t>
      </w:r>
      <w:proofErr w:type="spellStart"/>
      <w:r w:rsidRPr="003772E8">
        <w:rPr>
          <w:rFonts w:eastAsia="Microsoft YaHei" w:cs="Calibri"/>
          <w:sz w:val="22"/>
          <w:szCs w:val="22"/>
          <w:lang w:val="el-GR"/>
        </w:rPr>
        <w:t>Cockpit</w:t>
      </w:r>
      <w:proofErr w:type="spellEnd"/>
      <w:r w:rsidRPr="003772E8">
        <w:rPr>
          <w:rFonts w:eastAsia="Microsoft YaHei" w:cs="Calibri"/>
          <w:sz w:val="22"/>
          <w:szCs w:val="22"/>
          <w:lang w:val="el-GR"/>
        </w:rPr>
        <w:t xml:space="preserve"> στην εκδήλωση «Super AI </w:t>
      </w:r>
      <w:proofErr w:type="spellStart"/>
      <w:r w:rsidRPr="003772E8">
        <w:rPr>
          <w:rFonts w:eastAsia="Microsoft YaHei" w:cs="Calibri"/>
          <w:sz w:val="22"/>
          <w:szCs w:val="22"/>
          <w:lang w:val="el-GR"/>
        </w:rPr>
        <w:t>Night</w:t>
      </w:r>
      <w:proofErr w:type="spellEnd"/>
      <w:r w:rsidRPr="003772E8">
        <w:rPr>
          <w:rFonts w:eastAsia="Microsoft YaHei" w:cs="Calibri"/>
          <w:sz w:val="22"/>
          <w:szCs w:val="22"/>
          <w:lang w:val="el-GR"/>
        </w:rPr>
        <w:t>» που πραγματοποιήθηκε στην Ινδονησία.</w:t>
      </w:r>
    </w:p>
    <w:p w14:paraId="030677F2" w14:textId="3E711B23" w:rsidR="00605B0B" w:rsidRPr="003772E8" w:rsidRDefault="00605B0B" w:rsidP="00605B0B">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Με την υποστήριξη ενός προηγμένου συστήματος </w:t>
      </w:r>
      <w:r w:rsidR="00091EBC">
        <w:rPr>
          <w:rFonts w:eastAsia="Microsoft YaHei" w:cs="Calibri"/>
          <w:sz w:val="22"/>
          <w:szCs w:val="22"/>
          <w:lang w:val="el-GR"/>
        </w:rPr>
        <w:t>Τ</w:t>
      </w:r>
      <w:r w:rsidRPr="003772E8">
        <w:rPr>
          <w:rFonts w:eastAsia="Microsoft YaHei" w:cs="Calibri"/>
          <w:sz w:val="22"/>
          <w:szCs w:val="22"/>
          <w:lang w:val="el-GR"/>
        </w:rPr>
        <w:t xml:space="preserve">εχνητής </w:t>
      </w:r>
      <w:r w:rsidR="00091EBC">
        <w:rPr>
          <w:rFonts w:eastAsia="Microsoft YaHei" w:cs="Calibri"/>
          <w:sz w:val="22"/>
          <w:szCs w:val="22"/>
          <w:lang w:val="el-GR"/>
        </w:rPr>
        <w:t>Ν</w:t>
      </w:r>
      <w:r w:rsidRPr="003772E8">
        <w:rPr>
          <w:rFonts w:eastAsia="Microsoft YaHei" w:cs="Calibri"/>
          <w:sz w:val="22"/>
          <w:szCs w:val="22"/>
          <w:lang w:val="el-GR"/>
        </w:rPr>
        <w:t xml:space="preserve">οημοσύνης εντός του οχήματος, το νέο </w:t>
      </w:r>
      <w:proofErr w:type="spellStart"/>
      <w:r w:rsidRPr="003772E8">
        <w:rPr>
          <w:rFonts w:eastAsia="Microsoft YaHei" w:cs="Calibri"/>
          <w:sz w:val="22"/>
          <w:szCs w:val="22"/>
          <w:lang w:val="el-GR"/>
        </w:rPr>
        <w:t>cockpit</w:t>
      </w:r>
      <w:proofErr w:type="spellEnd"/>
      <w:r w:rsidRPr="003772E8">
        <w:rPr>
          <w:rFonts w:eastAsia="Microsoft YaHei" w:cs="Calibri"/>
          <w:sz w:val="22"/>
          <w:szCs w:val="22"/>
          <w:lang w:val="el-GR"/>
        </w:rPr>
        <w:t xml:space="preserve"> προσφέρει βαθιά τοπική προσαρμογή σε πέντε βασικές γλώσσες και δυνατότητα συνεργασίας μεταξύ δέκα ευφυών ψηφιακών </w:t>
      </w:r>
      <w:r w:rsidR="00091EBC">
        <w:rPr>
          <w:rFonts w:eastAsia="Microsoft YaHei" w:cs="Calibri"/>
          <w:sz w:val="22"/>
          <w:szCs w:val="22"/>
        </w:rPr>
        <w:t>agents</w:t>
      </w:r>
      <w:r w:rsidRPr="003772E8">
        <w:rPr>
          <w:rFonts w:eastAsia="Microsoft YaHei" w:cs="Calibri"/>
          <w:sz w:val="22"/>
          <w:szCs w:val="22"/>
          <w:lang w:val="el-GR"/>
        </w:rPr>
        <w:t>.</w:t>
      </w:r>
    </w:p>
    <w:p w14:paraId="2A3428E0" w14:textId="74454A7F" w:rsidR="00605B0B" w:rsidRPr="003772E8" w:rsidRDefault="00605B0B" w:rsidP="00605B0B">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Με αυτόν τον τρόπο, η </w:t>
      </w:r>
      <w:r w:rsidR="00091EBC">
        <w:rPr>
          <w:rFonts w:eastAsia="Microsoft YaHei" w:cs="Calibri"/>
          <w:sz w:val="22"/>
          <w:szCs w:val="22"/>
          <w:lang w:val="el-GR"/>
        </w:rPr>
        <w:t>Τ</w:t>
      </w:r>
      <w:r w:rsidRPr="003772E8">
        <w:rPr>
          <w:rFonts w:eastAsia="Microsoft YaHei" w:cs="Calibri"/>
          <w:sz w:val="22"/>
          <w:szCs w:val="22"/>
          <w:lang w:val="el-GR"/>
        </w:rPr>
        <w:t xml:space="preserve">εχνητή </w:t>
      </w:r>
      <w:r w:rsidR="00091EBC">
        <w:rPr>
          <w:rFonts w:eastAsia="Microsoft YaHei" w:cs="Calibri"/>
          <w:sz w:val="22"/>
          <w:szCs w:val="22"/>
          <w:lang w:val="el-GR"/>
        </w:rPr>
        <w:t>Ν</w:t>
      </w:r>
      <w:r w:rsidRPr="003772E8">
        <w:rPr>
          <w:rFonts w:eastAsia="Microsoft YaHei" w:cs="Calibri"/>
          <w:sz w:val="22"/>
          <w:szCs w:val="22"/>
          <w:lang w:val="el-GR"/>
        </w:rPr>
        <w:t xml:space="preserve">οημοσύνη στο αυτοκίνητο μεταβαίνει από ένα απλό </w:t>
      </w:r>
      <w:r w:rsidR="00471AAA">
        <w:rPr>
          <w:rFonts w:eastAsia="Microsoft YaHei" w:cs="Calibri"/>
          <w:sz w:val="22"/>
          <w:szCs w:val="22"/>
          <w:lang w:val="el-GR"/>
        </w:rPr>
        <w:t xml:space="preserve">σύστημα </w:t>
      </w:r>
      <w:r w:rsidRPr="003772E8">
        <w:rPr>
          <w:rFonts w:eastAsia="Microsoft YaHei" w:cs="Calibri"/>
          <w:sz w:val="22"/>
          <w:szCs w:val="22"/>
          <w:lang w:val="el-GR"/>
        </w:rPr>
        <w:t>εκτ</w:t>
      </w:r>
      <w:r w:rsidR="00471AAA">
        <w:rPr>
          <w:rFonts w:eastAsia="Microsoft YaHei" w:cs="Calibri"/>
          <w:sz w:val="22"/>
          <w:szCs w:val="22"/>
          <w:lang w:val="el-GR"/>
        </w:rPr>
        <w:t>έλεσης</w:t>
      </w:r>
      <w:r w:rsidRPr="003772E8">
        <w:rPr>
          <w:rFonts w:eastAsia="Microsoft YaHei" w:cs="Calibri"/>
          <w:sz w:val="22"/>
          <w:szCs w:val="22"/>
          <w:lang w:val="el-GR"/>
        </w:rPr>
        <w:t xml:space="preserve"> εντολών σε έναν έξυπνο συνεργάτη κινητικότητας, ο οποίος κατανοεί </w:t>
      </w:r>
      <w:r w:rsidR="00471AAA">
        <w:rPr>
          <w:rFonts w:eastAsia="Microsoft YaHei" w:cs="Calibri"/>
          <w:sz w:val="22"/>
          <w:szCs w:val="22"/>
          <w:lang w:val="el-GR"/>
        </w:rPr>
        <w:t>εκ των προτέρων</w:t>
      </w:r>
      <w:r w:rsidRPr="003772E8">
        <w:rPr>
          <w:rFonts w:eastAsia="Microsoft YaHei" w:cs="Calibri"/>
          <w:sz w:val="22"/>
          <w:szCs w:val="22"/>
          <w:lang w:val="el-GR"/>
        </w:rPr>
        <w:t xml:space="preserve"> τις ανάγκες του χρήστη.</w:t>
      </w:r>
    </w:p>
    <w:p w14:paraId="685DD2E8" w14:textId="6CEEB8C3" w:rsidR="00605B0B" w:rsidRPr="003772E8" w:rsidRDefault="00605B0B" w:rsidP="00091EBC">
      <w:pPr>
        <w:tabs>
          <w:tab w:val="num" w:pos="720"/>
        </w:tabs>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Καθώς οι τεχνολογίες αυτές εισέρχονται στη μαζική παραγωγή έξυπνων </w:t>
      </w:r>
      <w:proofErr w:type="spellStart"/>
      <w:r w:rsidRPr="003772E8">
        <w:rPr>
          <w:rFonts w:eastAsia="Microsoft YaHei" w:cs="Calibri"/>
          <w:sz w:val="22"/>
          <w:szCs w:val="22"/>
          <w:lang w:val="el-GR"/>
        </w:rPr>
        <w:t>cockpit</w:t>
      </w:r>
      <w:proofErr w:type="spellEnd"/>
      <w:r w:rsidRPr="003772E8">
        <w:rPr>
          <w:rFonts w:eastAsia="Microsoft YaHei" w:cs="Calibri"/>
          <w:sz w:val="22"/>
          <w:szCs w:val="22"/>
          <w:lang w:val="el-GR"/>
        </w:rPr>
        <w:t>, δημιουργούνται νέες απαιτήσεις ασφάλειας που αφορούν</w:t>
      </w:r>
      <w:r w:rsidR="00091EBC">
        <w:rPr>
          <w:rFonts w:eastAsia="Microsoft YaHei" w:cs="Calibri"/>
          <w:sz w:val="22"/>
          <w:szCs w:val="22"/>
          <w:lang w:val="el-GR"/>
        </w:rPr>
        <w:t xml:space="preserve"> </w:t>
      </w:r>
      <w:r w:rsidRPr="003772E8">
        <w:rPr>
          <w:rFonts w:eastAsia="Microsoft YaHei" w:cs="Calibri"/>
          <w:sz w:val="22"/>
          <w:szCs w:val="22"/>
          <w:lang w:val="el-GR"/>
        </w:rPr>
        <w:t>την ανταλλαγή δεδομένων, την εξέλιξη των μοντέλων</w:t>
      </w:r>
      <w:r w:rsidR="00471AAA">
        <w:rPr>
          <w:rFonts w:eastAsia="Microsoft YaHei" w:cs="Calibri"/>
          <w:sz w:val="22"/>
          <w:szCs w:val="22"/>
          <w:lang w:val="el-GR"/>
        </w:rPr>
        <w:t xml:space="preserve"> ΑΙ</w:t>
      </w:r>
      <w:r w:rsidRPr="003772E8">
        <w:rPr>
          <w:rFonts w:eastAsia="Microsoft YaHei" w:cs="Calibri"/>
          <w:sz w:val="22"/>
          <w:szCs w:val="22"/>
          <w:lang w:val="el-GR"/>
        </w:rPr>
        <w:t xml:space="preserve"> </w:t>
      </w:r>
      <w:r w:rsidR="00091EBC">
        <w:rPr>
          <w:rFonts w:eastAsia="Microsoft YaHei" w:cs="Calibri"/>
          <w:sz w:val="22"/>
          <w:szCs w:val="22"/>
          <w:lang w:val="el-GR"/>
        </w:rPr>
        <w:t xml:space="preserve">και </w:t>
      </w:r>
      <w:r w:rsidRPr="003772E8">
        <w:rPr>
          <w:rFonts w:eastAsia="Microsoft YaHei" w:cs="Calibri"/>
          <w:sz w:val="22"/>
          <w:szCs w:val="22"/>
          <w:lang w:val="el-GR"/>
        </w:rPr>
        <w:t xml:space="preserve">την αλληλεπίδραση ανθρώπου και μηχανής. </w:t>
      </w:r>
    </w:p>
    <w:p w14:paraId="727108B6" w14:textId="5E605B61" w:rsidR="00605B0B" w:rsidRPr="003772E8" w:rsidRDefault="00605B0B" w:rsidP="00605B0B">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Σε αυτό το πλαίσιο, η απόκτηση των δύο διεθνών πιστοποιήσεων ασφάλειας</w:t>
      </w:r>
      <w:r w:rsidR="00471AAA">
        <w:rPr>
          <w:rFonts w:eastAsia="Microsoft YaHei" w:cs="Calibri"/>
          <w:sz w:val="22"/>
          <w:szCs w:val="22"/>
          <w:lang w:val="el-GR"/>
        </w:rPr>
        <w:t xml:space="preserve"> </w:t>
      </w:r>
      <w:r w:rsidR="00471AAA">
        <w:rPr>
          <w:rFonts w:eastAsia="Microsoft YaHei" w:cs="Calibri"/>
          <w:sz w:val="22"/>
          <w:szCs w:val="22"/>
          <w:lang w:val="el-GR"/>
        </w:rPr>
        <w:t>Τεχνητής Νοημοσύνης</w:t>
      </w:r>
      <w:r w:rsidRPr="003772E8">
        <w:rPr>
          <w:rFonts w:eastAsia="Microsoft YaHei" w:cs="Calibri"/>
          <w:sz w:val="22"/>
          <w:szCs w:val="22"/>
          <w:lang w:val="el-GR"/>
        </w:rPr>
        <w:t xml:space="preserve"> από την OMODA &amp; JAECOO δημιουργεί μια ισχυρή βάση για τη μεγάλης κλίμακας ανάπτυξη των τεχνολογιών </w:t>
      </w:r>
      <w:r w:rsidR="007C6CB0">
        <w:rPr>
          <w:rFonts w:eastAsia="Microsoft YaHei" w:cs="Calibri"/>
          <w:sz w:val="22"/>
          <w:szCs w:val="22"/>
          <w:lang w:val="el-GR"/>
        </w:rPr>
        <w:t xml:space="preserve">του </w:t>
      </w:r>
      <w:r w:rsidRPr="003772E8">
        <w:rPr>
          <w:rFonts w:eastAsia="Microsoft YaHei" w:cs="Calibri"/>
          <w:sz w:val="22"/>
          <w:szCs w:val="22"/>
          <w:lang w:val="el-GR"/>
        </w:rPr>
        <w:t xml:space="preserve">έξυπνου </w:t>
      </w:r>
      <w:proofErr w:type="spellStart"/>
      <w:r w:rsidRPr="003772E8">
        <w:rPr>
          <w:rFonts w:eastAsia="Microsoft YaHei" w:cs="Calibri"/>
          <w:sz w:val="22"/>
          <w:szCs w:val="22"/>
          <w:lang w:val="el-GR"/>
        </w:rPr>
        <w:t>cockpit</w:t>
      </w:r>
      <w:proofErr w:type="spellEnd"/>
      <w:r w:rsidRPr="003772E8">
        <w:rPr>
          <w:rFonts w:eastAsia="Microsoft YaHei" w:cs="Calibri"/>
          <w:sz w:val="22"/>
          <w:szCs w:val="22"/>
          <w:lang w:val="el-GR"/>
        </w:rPr>
        <w:t>.</w:t>
      </w:r>
    </w:p>
    <w:p w14:paraId="756826AD" w14:textId="595381F4" w:rsidR="00605B0B" w:rsidRPr="003772E8" w:rsidRDefault="00605B0B" w:rsidP="00605B0B">
      <w:pPr>
        <w:spacing w:beforeLines="50" w:before="156" w:afterLines="50" w:after="156"/>
        <w:jc w:val="left"/>
        <w:rPr>
          <w:rFonts w:eastAsia="Microsoft YaHei" w:cs="Calibri"/>
          <w:sz w:val="22"/>
          <w:szCs w:val="22"/>
          <w:lang w:val="el-GR"/>
        </w:rPr>
      </w:pPr>
      <w:r w:rsidRPr="003772E8">
        <w:rPr>
          <w:rFonts w:eastAsia="Microsoft YaHei" w:cs="Calibri"/>
          <w:sz w:val="22"/>
          <w:szCs w:val="22"/>
          <w:lang w:val="el-GR"/>
        </w:rPr>
        <w:t xml:space="preserve">Από τα συστήματα έξυπνης υποβοήθησης οδήγησης έως τα έξυπνα </w:t>
      </w:r>
      <w:proofErr w:type="spellStart"/>
      <w:r w:rsidRPr="003772E8">
        <w:rPr>
          <w:rFonts w:eastAsia="Microsoft YaHei" w:cs="Calibri"/>
          <w:sz w:val="22"/>
          <w:szCs w:val="22"/>
          <w:lang w:val="el-GR"/>
        </w:rPr>
        <w:t>cockpit</w:t>
      </w:r>
      <w:proofErr w:type="spellEnd"/>
      <w:r w:rsidRPr="003772E8">
        <w:rPr>
          <w:rFonts w:eastAsia="Microsoft YaHei" w:cs="Calibri"/>
          <w:sz w:val="22"/>
          <w:szCs w:val="22"/>
          <w:lang w:val="el-GR"/>
        </w:rPr>
        <w:t xml:space="preserve"> που βασίζονται σε μεγάλα γλωσσικά μοντέλα (LLM), η OMODA &amp; JAECOO εφαρμόζει ενιαία πρότυπα ασφάλειας σε ολόκληρο τον κύκλο ζωής ανάπτυξης των λειτουργιών </w:t>
      </w:r>
      <w:r w:rsidR="0039538B">
        <w:rPr>
          <w:rFonts w:eastAsia="Microsoft YaHei" w:cs="Calibri"/>
          <w:sz w:val="22"/>
          <w:szCs w:val="22"/>
          <w:lang w:val="el-GR"/>
        </w:rPr>
        <w:t>Τ</w:t>
      </w:r>
      <w:r w:rsidRPr="003772E8">
        <w:rPr>
          <w:rFonts w:eastAsia="Microsoft YaHei" w:cs="Calibri"/>
          <w:sz w:val="22"/>
          <w:szCs w:val="22"/>
          <w:lang w:val="el-GR"/>
        </w:rPr>
        <w:t xml:space="preserve">εχνητής </w:t>
      </w:r>
      <w:r w:rsidR="0039538B">
        <w:rPr>
          <w:rFonts w:eastAsia="Microsoft YaHei" w:cs="Calibri"/>
          <w:sz w:val="22"/>
          <w:szCs w:val="22"/>
          <w:lang w:val="el-GR"/>
        </w:rPr>
        <w:t>Ν</w:t>
      </w:r>
      <w:r w:rsidRPr="003772E8">
        <w:rPr>
          <w:rFonts w:eastAsia="Microsoft YaHei" w:cs="Calibri"/>
          <w:sz w:val="22"/>
          <w:szCs w:val="22"/>
          <w:lang w:val="el-GR"/>
        </w:rPr>
        <w:t>οημοσύνης, επιτρέποντας στην τεχνολογική καινοτομία και τον έλεγχο κινδύνων να εξελίσσονται παράλληλα.</w:t>
      </w:r>
    </w:p>
    <w:p w14:paraId="5DDD4EF0" w14:textId="77777777" w:rsidR="006345CE" w:rsidRDefault="006345CE" w:rsidP="006345CE">
      <w:pPr>
        <w:spacing w:beforeLines="50" w:before="156" w:afterLines="50" w:after="156"/>
        <w:jc w:val="left"/>
        <w:rPr>
          <w:rFonts w:asciiTheme="minorHAnsi" w:eastAsia="Microsoft YaHei" w:hAnsiTheme="minorHAnsi" w:cstheme="minorHAnsi"/>
          <w:b/>
          <w:bCs/>
          <w:sz w:val="24"/>
          <w:lang w:val="el-GR"/>
        </w:rPr>
      </w:pPr>
    </w:p>
    <w:p w14:paraId="42708F67" w14:textId="77777777" w:rsidR="006345CE" w:rsidRPr="00A07048" w:rsidRDefault="006345CE" w:rsidP="00A07048">
      <w:pPr>
        <w:spacing w:beforeLines="50" w:before="156" w:afterLines="50" w:after="156"/>
        <w:jc w:val="left"/>
        <w:rPr>
          <w:rFonts w:asciiTheme="minorHAnsi" w:eastAsia="Microsoft YaHei" w:hAnsiTheme="minorHAnsi" w:cstheme="minorHAnsi"/>
          <w:b/>
          <w:bCs/>
          <w:sz w:val="24"/>
          <w:lang w:val="el-GR"/>
        </w:rPr>
      </w:pPr>
    </w:p>
    <w:p w14:paraId="5C35C6A2" w14:textId="77777777" w:rsidR="00D10F1E" w:rsidRPr="004F2B9A" w:rsidRDefault="00D10F1E" w:rsidP="004F2B9A">
      <w:pPr>
        <w:pBdr>
          <w:top w:val="nil"/>
          <w:left w:val="nil"/>
          <w:bottom w:val="nil"/>
          <w:right w:val="nil"/>
          <w:between w:val="nil"/>
        </w:pBdr>
        <w:spacing w:line="276" w:lineRule="auto"/>
        <w:rPr>
          <w:rFonts w:asciiTheme="minorHAnsi" w:eastAsia="Microsoft YaHei" w:hAnsiTheme="minorHAnsi" w:cstheme="minorHAnsi"/>
          <w:sz w:val="22"/>
          <w:szCs w:val="22"/>
          <w:lang w:val="el-GR"/>
        </w:rPr>
      </w:pPr>
    </w:p>
    <w:p w14:paraId="0F7DCACF" w14:textId="77777777" w:rsidR="00351A38" w:rsidRPr="00371EAE" w:rsidRDefault="00351A38" w:rsidP="00351A38">
      <w:pPr>
        <w:rPr>
          <w:rFonts w:cs="Calibri"/>
          <w:sz w:val="18"/>
          <w:szCs w:val="18"/>
          <w:lang w:val="el-GR"/>
        </w:rPr>
      </w:pPr>
      <w:r w:rsidRPr="00371EAE">
        <w:rPr>
          <w:rFonts w:cs="Calibri"/>
          <w:sz w:val="18"/>
          <w:szCs w:val="18"/>
          <w:lang w:val="el-GR"/>
        </w:rPr>
        <w:t>Για περισσότερες πληροφορίες επικοινωνήστε:</w:t>
      </w:r>
    </w:p>
    <w:p w14:paraId="67DA1953" w14:textId="77777777" w:rsidR="00351A38" w:rsidRPr="00371EAE" w:rsidRDefault="00351A38" w:rsidP="00351A38">
      <w:pPr>
        <w:pStyle w:val="DCNormal"/>
        <w:spacing w:after="0" w:line="340" w:lineRule="exact"/>
        <w:ind w:right="198"/>
        <w:rPr>
          <w:rFonts w:ascii="Calibri" w:eastAsia="UB-Baskerville" w:hAnsi="Calibri" w:cs="Calibri"/>
          <w:sz w:val="18"/>
          <w:szCs w:val="18"/>
          <w:lang w:val="el-GR"/>
        </w:rPr>
      </w:pPr>
      <w:r w:rsidRPr="00371EAE">
        <w:rPr>
          <w:rFonts w:ascii="Calibri" w:eastAsia="UB-Baskerville" w:hAnsi="Calibri" w:cs="Calibri"/>
          <w:sz w:val="18"/>
          <w:szCs w:val="18"/>
          <w:lang w:val="el-GR"/>
        </w:rPr>
        <w:t>Αλεξάνδρα Χρυσού, Δημόσιες Σχέσεις και Εταιρική Επικοινωνία</w:t>
      </w:r>
    </w:p>
    <w:p w14:paraId="350A72D9" w14:textId="77777777" w:rsidR="00351A38" w:rsidRPr="00D10F1E" w:rsidRDefault="00351A38" w:rsidP="00351A38">
      <w:pPr>
        <w:pBdr>
          <w:top w:val="nil"/>
          <w:left w:val="nil"/>
          <w:bottom w:val="nil"/>
          <w:right w:val="nil"/>
          <w:between w:val="nil"/>
        </w:pBdr>
        <w:rPr>
          <w:rFonts w:cs="Calibri"/>
          <w:sz w:val="18"/>
          <w:szCs w:val="18"/>
        </w:rPr>
      </w:pPr>
      <w:proofErr w:type="spellStart"/>
      <w:r w:rsidRPr="00371EAE">
        <w:rPr>
          <w:rFonts w:eastAsia="UB-Baskerville" w:cs="Calibri"/>
          <w:sz w:val="18"/>
          <w:szCs w:val="18"/>
          <w:lang w:val="el-GR"/>
        </w:rPr>
        <w:t>Τηλ</w:t>
      </w:r>
      <w:proofErr w:type="spellEnd"/>
      <w:r w:rsidRPr="00D10F1E">
        <w:rPr>
          <w:rFonts w:eastAsia="UB-Baskerville" w:cs="Calibri"/>
          <w:sz w:val="18"/>
          <w:szCs w:val="18"/>
        </w:rPr>
        <w:t xml:space="preserve">.: 210 6296584, </w:t>
      </w:r>
      <w:proofErr w:type="gramStart"/>
      <w:r w:rsidRPr="00371EAE">
        <w:rPr>
          <w:rFonts w:eastAsia="UB-Baskerville" w:cs="Calibri"/>
          <w:sz w:val="18"/>
          <w:szCs w:val="18"/>
          <w:lang w:val="fr-FR"/>
        </w:rPr>
        <w:t>Email</w:t>
      </w:r>
      <w:r w:rsidRPr="00D10F1E">
        <w:rPr>
          <w:rFonts w:eastAsia="UB-Baskerville" w:cs="Calibri"/>
          <w:sz w:val="18"/>
          <w:szCs w:val="18"/>
        </w:rPr>
        <w:t xml:space="preserve"> :</w:t>
      </w:r>
      <w:proofErr w:type="gramEnd"/>
      <w:r w:rsidRPr="00D10F1E">
        <w:rPr>
          <w:rFonts w:eastAsia="UB-Baskerville" w:cs="Calibri"/>
          <w:sz w:val="18"/>
          <w:szCs w:val="18"/>
        </w:rPr>
        <w:t xml:space="preserve"> </w:t>
      </w:r>
      <w:hyperlink r:id="rId8" w:history="1">
        <w:r w:rsidRPr="00371EAE">
          <w:rPr>
            <w:rStyle w:val="Hyperlink"/>
            <w:rFonts w:eastAsia="UB-Baskerville" w:cs="Calibri"/>
            <w:sz w:val="18"/>
            <w:szCs w:val="18"/>
          </w:rPr>
          <w:t>alexandra</w:t>
        </w:r>
        <w:r w:rsidRPr="00D10F1E">
          <w:rPr>
            <w:rStyle w:val="Hyperlink"/>
            <w:rFonts w:eastAsia="UB-Baskerville" w:cs="Calibri"/>
            <w:sz w:val="18"/>
            <w:szCs w:val="18"/>
          </w:rPr>
          <w:t>.</w:t>
        </w:r>
        <w:r w:rsidRPr="00371EAE">
          <w:rPr>
            <w:rStyle w:val="Hyperlink"/>
            <w:rFonts w:eastAsia="UB-Baskerville" w:cs="Calibri"/>
            <w:sz w:val="18"/>
            <w:szCs w:val="18"/>
          </w:rPr>
          <w:t>chrissou</w:t>
        </w:r>
        <w:r w:rsidRPr="00D10F1E">
          <w:rPr>
            <w:rStyle w:val="Hyperlink"/>
            <w:rFonts w:eastAsia="UB-Baskerville" w:cs="Calibri"/>
            <w:sz w:val="18"/>
            <w:szCs w:val="18"/>
          </w:rPr>
          <w:t>@</w:t>
        </w:r>
        <w:r w:rsidRPr="00371EAE">
          <w:rPr>
            <w:rStyle w:val="Hyperlink"/>
            <w:rFonts w:eastAsia="UB-Baskerville" w:cs="Calibri"/>
            <w:sz w:val="18"/>
            <w:szCs w:val="18"/>
            <w:lang w:val="fr-FR"/>
          </w:rPr>
          <w:t>starautomotive</w:t>
        </w:r>
        <w:r w:rsidRPr="00D10F1E">
          <w:rPr>
            <w:rStyle w:val="Hyperlink"/>
            <w:rFonts w:eastAsia="UB-Baskerville" w:cs="Calibri"/>
            <w:sz w:val="18"/>
            <w:szCs w:val="18"/>
          </w:rPr>
          <w:t>.</w:t>
        </w:r>
        <w:r w:rsidRPr="00371EAE">
          <w:rPr>
            <w:rStyle w:val="Hyperlink"/>
            <w:rFonts w:eastAsia="UB-Baskerville" w:cs="Calibri"/>
            <w:sz w:val="18"/>
            <w:szCs w:val="18"/>
            <w:lang w:val="fr-FR"/>
          </w:rPr>
          <w:t>gr</w:t>
        </w:r>
      </w:hyperlink>
    </w:p>
    <w:p w14:paraId="6CE4C5AC" w14:textId="77777777" w:rsidR="00351A38" w:rsidRPr="00D10F1E" w:rsidRDefault="00351A38" w:rsidP="00351A38">
      <w:pPr>
        <w:spacing w:line="278" w:lineRule="auto"/>
        <w:rPr>
          <w:rFonts w:cs="Calibri"/>
        </w:rPr>
      </w:pPr>
    </w:p>
    <w:p w14:paraId="12F86738" w14:textId="77777777" w:rsidR="00351A38" w:rsidRPr="00D10F1E" w:rsidRDefault="00351A38" w:rsidP="005708C3">
      <w:pPr>
        <w:spacing w:beforeLines="50" w:before="156" w:afterLines="50" w:after="156"/>
        <w:jc w:val="left"/>
        <w:rPr>
          <w:rFonts w:ascii="Microsoft YaHei" w:eastAsia="Microsoft YaHei" w:hAnsi="Microsoft YaHei" w:cs="Microsoft YaHei"/>
          <w:sz w:val="20"/>
          <w:szCs w:val="20"/>
        </w:rPr>
      </w:pPr>
    </w:p>
    <w:p w14:paraId="3A83FDEE" w14:textId="77777777" w:rsidR="004F2B9A" w:rsidRDefault="004F2B9A" w:rsidP="005708C3">
      <w:pPr>
        <w:spacing w:beforeLines="50" w:before="156" w:afterLines="50" w:after="156"/>
        <w:jc w:val="left"/>
        <w:rPr>
          <w:rFonts w:ascii="Microsoft YaHei" w:eastAsia="Microsoft YaHei" w:hAnsi="Microsoft YaHei" w:cs="Microsoft YaHei"/>
          <w:sz w:val="20"/>
          <w:szCs w:val="20"/>
          <w:lang w:val="el-GR"/>
        </w:rPr>
      </w:pPr>
    </w:p>
    <w:p w14:paraId="46DB25D2" w14:textId="77777777" w:rsidR="00E23A48" w:rsidRDefault="00E23A48" w:rsidP="005708C3">
      <w:pPr>
        <w:spacing w:beforeLines="50" w:before="156" w:afterLines="50" w:after="156"/>
        <w:jc w:val="left"/>
        <w:rPr>
          <w:rFonts w:ascii="Microsoft YaHei" w:eastAsia="Microsoft YaHei" w:hAnsi="Microsoft YaHei" w:cs="Microsoft YaHei"/>
          <w:sz w:val="20"/>
          <w:szCs w:val="20"/>
          <w:lang w:val="el-GR"/>
        </w:rPr>
      </w:pPr>
    </w:p>
    <w:p w14:paraId="154E3F73" w14:textId="77777777" w:rsidR="00E23A48" w:rsidRDefault="00E23A48" w:rsidP="005708C3">
      <w:pPr>
        <w:spacing w:beforeLines="50" w:before="156" w:afterLines="50" w:after="156"/>
        <w:jc w:val="left"/>
        <w:rPr>
          <w:rFonts w:ascii="Microsoft YaHei" w:eastAsia="Microsoft YaHei" w:hAnsi="Microsoft YaHei" w:cs="Microsoft YaHei"/>
          <w:sz w:val="20"/>
          <w:szCs w:val="20"/>
          <w:lang w:val="el-GR"/>
        </w:rPr>
      </w:pPr>
    </w:p>
    <w:p w14:paraId="6402651F" w14:textId="77777777" w:rsidR="00D53060" w:rsidRPr="00D53060" w:rsidRDefault="00D53060" w:rsidP="00D53060">
      <w:pPr>
        <w:spacing w:beforeLines="50" w:before="156" w:afterLines="50" w:after="156"/>
        <w:jc w:val="left"/>
        <w:rPr>
          <w:rFonts w:asciiTheme="minorHAnsi" w:eastAsia="Microsoft YaHei" w:hAnsiTheme="minorHAnsi" w:cstheme="minorHAnsi"/>
          <w:b/>
          <w:bCs/>
          <w:sz w:val="18"/>
          <w:szCs w:val="18"/>
          <w:lang w:val="el-GR"/>
        </w:rPr>
      </w:pPr>
      <w:r w:rsidRPr="00D53060">
        <w:rPr>
          <w:rFonts w:asciiTheme="minorHAnsi" w:eastAsia="Microsoft YaHei" w:hAnsiTheme="minorHAnsi" w:cstheme="minorHAnsi"/>
          <w:b/>
          <w:bCs/>
          <w:sz w:val="18"/>
          <w:szCs w:val="18"/>
          <w:lang w:val="el-GR"/>
        </w:rPr>
        <w:t xml:space="preserve">Σχετικά με την </w:t>
      </w:r>
      <w:r w:rsidRPr="00D53060">
        <w:rPr>
          <w:rFonts w:asciiTheme="minorHAnsi" w:eastAsia="Microsoft YaHei" w:hAnsiTheme="minorHAnsi" w:cstheme="minorHAnsi"/>
          <w:b/>
          <w:bCs/>
          <w:sz w:val="18"/>
          <w:szCs w:val="18"/>
        </w:rPr>
        <w:t>OMODA</w:t>
      </w:r>
      <w:r w:rsidRPr="00D53060">
        <w:rPr>
          <w:rFonts w:asciiTheme="minorHAnsi" w:eastAsia="Microsoft YaHei" w:hAnsiTheme="minorHAnsi" w:cstheme="minorHAnsi"/>
          <w:b/>
          <w:bCs/>
          <w:sz w:val="18"/>
          <w:szCs w:val="18"/>
          <w:lang w:val="el-GR"/>
        </w:rPr>
        <w:t xml:space="preserve"> &amp; </w:t>
      </w:r>
      <w:r w:rsidRPr="00D53060">
        <w:rPr>
          <w:rFonts w:asciiTheme="minorHAnsi" w:eastAsia="Microsoft YaHei" w:hAnsiTheme="minorHAnsi" w:cstheme="minorHAnsi"/>
          <w:b/>
          <w:bCs/>
          <w:sz w:val="18"/>
          <w:szCs w:val="18"/>
        </w:rPr>
        <w:t>JAECOO</w:t>
      </w:r>
    </w:p>
    <w:p w14:paraId="52FCC19A" w14:textId="77777777" w:rsidR="00C144CC" w:rsidRPr="00C144CC" w:rsidRDefault="00C144CC" w:rsidP="00C144CC">
      <w:pPr>
        <w:spacing w:beforeLines="50" w:before="156" w:afterLines="50" w:after="156"/>
        <w:jc w:val="left"/>
        <w:rPr>
          <w:rFonts w:asciiTheme="minorHAnsi" w:eastAsia="Microsoft YaHei" w:hAnsiTheme="minorHAnsi" w:cstheme="minorHAnsi"/>
          <w:sz w:val="18"/>
          <w:szCs w:val="18"/>
          <w:lang w:val="el-GR"/>
        </w:rPr>
      </w:pPr>
      <w:r w:rsidRPr="00C144CC">
        <w:rPr>
          <w:rFonts w:asciiTheme="minorHAnsi" w:eastAsia="Microsoft YaHei" w:hAnsiTheme="minorHAnsi" w:cstheme="minorHAnsi"/>
          <w:sz w:val="18"/>
          <w:szCs w:val="18"/>
          <w:lang w:val="el-GR"/>
        </w:rPr>
        <w:t>Η OMODA &amp; JAECOO αποτελεί μια νέα παγκόσμια μάρκα αυτοκινήτου με στόχο να προσφέρει σύγχρονες, τεχνολογικά προηγμένες και εξατομικευμένες λύσεις μετακίνησης, με έμφαση στις ανάγκες της νέας γενιάς οδηγών.</w:t>
      </w:r>
    </w:p>
    <w:p w14:paraId="459C023E" w14:textId="77777777" w:rsidR="00C144CC" w:rsidRPr="00C144CC" w:rsidRDefault="00C144CC" w:rsidP="00C144CC">
      <w:pPr>
        <w:spacing w:beforeLines="50" w:before="156" w:afterLines="50" w:after="156"/>
        <w:jc w:val="left"/>
        <w:rPr>
          <w:rFonts w:asciiTheme="minorHAnsi" w:eastAsia="Microsoft YaHei" w:hAnsiTheme="minorHAnsi" w:cstheme="minorHAnsi"/>
          <w:sz w:val="18"/>
          <w:szCs w:val="18"/>
          <w:lang w:val="el-GR"/>
        </w:rPr>
      </w:pPr>
      <w:r w:rsidRPr="00C144CC">
        <w:rPr>
          <w:rFonts w:asciiTheme="minorHAnsi" w:eastAsia="Microsoft YaHei" w:hAnsiTheme="minorHAnsi" w:cstheme="minorHAnsi"/>
          <w:sz w:val="18"/>
          <w:szCs w:val="18"/>
          <w:lang w:val="el-GR"/>
        </w:rPr>
        <w:t xml:space="preserve">Η OMODA εστιάζει στην </w:t>
      </w:r>
      <w:proofErr w:type="spellStart"/>
      <w:r w:rsidRPr="00C144CC">
        <w:rPr>
          <w:rFonts w:asciiTheme="minorHAnsi" w:eastAsia="Microsoft YaHei" w:hAnsiTheme="minorHAnsi" w:cstheme="minorHAnsi"/>
          <w:sz w:val="18"/>
          <w:szCs w:val="18"/>
          <w:lang w:val="el-GR"/>
        </w:rPr>
        <w:t>crossover</w:t>
      </w:r>
      <w:proofErr w:type="spellEnd"/>
      <w:r w:rsidRPr="00C144CC">
        <w:rPr>
          <w:rFonts w:asciiTheme="minorHAnsi" w:eastAsia="Microsoft YaHei" w:hAnsiTheme="minorHAnsi" w:cstheme="minorHAnsi"/>
          <w:sz w:val="18"/>
          <w:szCs w:val="18"/>
          <w:lang w:val="el-GR"/>
        </w:rPr>
        <w:t xml:space="preserve"> φιλοσοφία, συνδυάζοντας δυναμικό σχεδιασμό, προηγμένη τεχνολογία και ξεχωριστή αισθητική, ενώ η JAECOO εξελίσσει την </w:t>
      </w:r>
      <w:proofErr w:type="spellStart"/>
      <w:r w:rsidRPr="00C144CC">
        <w:rPr>
          <w:rFonts w:asciiTheme="minorHAnsi" w:eastAsia="Microsoft YaHei" w:hAnsiTheme="minorHAnsi" w:cstheme="minorHAnsi"/>
          <w:sz w:val="18"/>
          <w:szCs w:val="18"/>
          <w:lang w:val="el-GR"/>
        </w:rPr>
        <w:t>premium</w:t>
      </w:r>
      <w:proofErr w:type="spellEnd"/>
      <w:r w:rsidRPr="00C144CC">
        <w:rPr>
          <w:rFonts w:asciiTheme="minorHAnsi" w:eastAsia="Microsoft YaHei" w:hAnsiTheme="minorHAnsi" w:cstheme="minorHAnsi"/>
          <w:sz w:val="18"/>
          <w:szCs w:val="18"/>
          <w:lang w:val="el-GR"/>
        </w:rPr>
        <w:t xml:space="preserve"> </w:t>
      </w:r>
      <w:proofErr w:type="spellStart"/>
      <w:r w:rsidRPr="00C144CC">
        <w:rPr>
          <w:rFonts w:asciiTheme="minorHAnsi" w:eastAsia="Microsoft YaHei" w:hAnsiTheme="minorHAnsi" w:cstheme="minorHAnsi"/>
          <w:sz w:val="18"/>
          <w:szCs w:val="18"/>
          <w:lang w:val="el-GR"/>
        </w:rPr>
        <w:t>off-road</w:t>
      </w:r>
      <w:proofErr w:type="spellEnd"/>
      <w:r w:rsidRPr="00C144CC">
        <w:rPr>
          <w:rFonts w:asciiTheme="minorHAnsi" w:eastAsia="Microsoft YaHei" w:hAnsiTheme="minorHAnsi" w:cstheme="minorHAnsi"/>
          <w:sz w:val="18"/>
          <w:szCs w:val="18"/>
          <w:lang w:val="el-GR"/>
        </w:rPr>
        <w:t xml:space="preserve"> εμπειρία μέσα από κομψά SUV με προηγμένες δυνατότητες </w:t>
      </w:r>
      <w:proofErr w:type="spellStart"/>
      <w:r w:rsidRPr="00C144CC">
        <w:rPr>
          <w:rFonts w:asciiTheme="minorHAnsi" w:eastAsia="Microsoft YaHei" w:hAnsiTheme="minorHAnsi" w:cstheme="minorHAnsi"/>
          <w:sz w:val="18"/>
          <w:szCs w:val="18"/>
          <w:lang w:val="el-GR"/>
        </w:rPr>
        <w:t>τετρακίνησης</w:t>
      </w:r>
      <w:proofErr w:type="spellEnd"/>
      <w:r w:rsidRPr="00C144CC">
        <w:rPr>
          <w:rFonts w:asciiTheme="minorHAnsi" w:eastAsia="Microsoft YaHei" w:hAnsiTheme="minorHAnsi" w:cstheme="minorHAnsi"/>
          <w:sz w:val="18"/>
          <w:szCs w:val="18"/>
          <w:lang w:val="el-GR"/>
        </w:rPr>
        <w:t>, έξυπνα συστήματα και υψηλά επίπεδα ασφάλειας.</w:t>
      </w:r>
    </w:p>
    <w:p w14:paraId="0D0EE170" w14:textId="77777777" w:rsidR="00C144CC" w:rsidRPr="00C144CC" w:rsidRDefault="00C144CC" w:rsidP="00C144CC">
      <w:pPr>
        <w:spacing w:beforeLines="50" w:before="156" w:afterLines="50" w:after="156"/>
        <w:jc w:val="left"/>
        <w:rPr>
          <w:rFonts w:asciiTheme="minorHAnsi" w:eastAsia="Microsoft YaHei" w:hAnsiTheme="minorHAnsi" w:cstheme="minorHAnsi"/>
          <w:sz w:val="18"/>
          <w:szCs w:val="18"/>
          <w:lang w:val="el-GR"/>
        </w:rPr>
      </w:pPr>
      <w:r w:rsidRPr="00C144CC">
        <w:rPr>
          <w:rFonts w:asciiTheme="minorHAnsi" w:eastAsia="Microsoft YaHei" w:hAnsiTheme="minorHAnsi" w:cstheme="minorHAnsi"/>
          <w:sz w:val="18"/>
          <w:szCs w:val="18"/>
          <w:lang w:val="el-GR"/>
        </w:rPr>
        <w:t xml:space="preserve">Με το όραμα </w:t>
      </w:r>
      <w:proofErr w:type="spellStart"/>
      <w:r w:rsidRPr="00C144CC">
        <w:rPr>
          <w:rFonts w:asciiTheme="minorHAnsi" w:eastAsia="Microsoft YaHei" w:hAnsiTheme="minorHAnsi" w:cstheme="minorHAnsi"/>
          <w:sz w:val="18"/>
          <w:szCs w:val="18"/>
          <w:lang w:val="el-GR"/>
        </w:rPr>
        <w:t>Born</w:t>
      </w:r>
      <w:proofErr w:type="spellEnd"/>
      <w:r w:rsidRPr="00C144CC">
        <w:rPr>
          <w:rFonts w:asciiTheme="minorHAnsi" w:eastAsia="Microsoft YaHei" w:hAnsiTheme="minorHAnsi" w:cstheme="minorHAnsi"/>
          <w:sz w:val="18"/>
          <w:szCs w:val="18"/>
          <w:lang w:val="el-GR"/>
        </w:rPr>
        <w:t xml:space="preserve"> </w:t>
      </w:r>
      <w:proofErr w:type="spellStart"/>
      <w:r w:rsidRPr="00C144CC">
        <w:rPr>
          <w:rFonts w:asciiTheme="minorHAnsi" w:eastAsia="Microsoft YaHei" w:hAnsiTheme="minorHAnsi" w:cstheme="minorHAnsi"/>
          <w:sz w:val="18"/>
          <w:szCs w:val="18"/>
          <w:lang w:val="el-GR"/>
        </w:rPr>
        <w:t>Green</w:t>
      </w:r>
      <w:proofErr w:type="spellEnd"/>
      <w:r w:rsidRPr="00C144CC">
        <w:rPr>
          <w:rFonts w:asciiTheme="minorHAnsi" w:eastAsia="Microsoft YaHei" w:hAnsiTheme="minorHAnsi" w:cstheme="minorHAnsi"/>
          <w:sz w:val="18"/>
          <w:szCs w:val="18"/>
          <w:lang w:val="el-GR"/>
        </w:rPr>
        <w:t xml:space="preserve">, η OMODA &amp; JAECOO αξιοποιεί την κορυφαία τεχνολογία SHS (Super </w:t>
      </w:r>
      <w:proofErr w:type="spellStart"/>
      <w:r w:rsidRPr="00C144CC">
        <w:rPr>
          <w:rFonts w:asciiTheme="minorHAnsi" w:eastAsia="Microsoft YaHei" w:hAnsiTheme="minorHAnsi" w:cstheme="minorHAnsi"/>
          <w:sz w:val="18"/>
          <w:szCs w:val="18"/>
          <w:lang w:val="el-GR"/>
        </w:rPr>
        <w:t>Hybrid</w:t>
      </w:r>
      <w:proofErr w:type="spellEnd"/>
      <w:r w:rsidRPr="00C144CC">
        <w:rPr>
          <w:rFonts w:asciiTheme="minorHAnsi" w:eastAsia="Microsoft YaHei" w:hAnsiTheme="minorHAnsi" w:cstheme="minorHAnsi"/>
          <w:sz w:val="18"/>
          <w:szCs w:val="18"/>
          <w:lang w:val="el-GR"/>
        </w:rPr>
        <w:t xml:space="preserve"> </w:t>
      </w:r>
      <w:proofErr w:type="spellStart"/>
      <w:r w:rsidRPr="00C144CC">
        <w:rPr>
          <w:rFonts w:asciiTheme="minorHAnsi" w:eastAsia="Microsoft YaHei" w:hAnsiTheme="minorHAnsi" w:cstheme="minorHAnsi"/>
          <w:sz w:val="18"/>
          <w:szCs w:val="18"/>
          <w:lang w:val="el-GR"/>
        </w:rPr>
        <w:t>System</w:t>
      </w:r>
      <w:proofErr w:type="spellEnd"/>
      <w:r w:rsidRPr="00C144CC">
        <w:rPr>
          <w:rFonts w:asciiTheme="minorHAnsi" w:eastAsia="Microsoft YaHei" w:hAnsiTheme="minorHAnsi" w:cstheme="minorHAnsi"/>
          <w:sz w:val="18"/>
          <w:szCs w:val="18"/>
          <w:lang w:val="el-GR"/>
        </w:rPr>
        <w:t xml:space="preserve">), η οποία περιλαμβάνει τεχνολογίες </w:t>
      </w:r>
      <w:proofErr w:type="spellStart"/>
      <w:r w:rsidRPr="00C144CC">
        <w:rPr>
          <w:rFonts w:asciiTheme="minorHAnsi" w:eastAsia="Microsoft YaHei" w:hAnsiTheme="minorHAnsi" w:cstheme="minorHAnsi"/>
          <w:sz w:val="18"/>
          <w:szCs w:val="18"/>
          <w:lang w:val="el-GR"/>
        </w:rPr>
        <w:t>Plug</w:t>
      </w:r>
      <w:proofErr w:type="spellEnd"/>
      <w:r w:rsidRPr="00C144CC">
        <w:rPr>
          <w:rFonts w:asciiTheme="minorHAnsi" w:eastAsia="Microsoft YaHei" w:hAnsiTheme="minorHAnsi" w:cstheme="minorHAnsi"/>
          <w:sz w:val="18"/>
          <w:szCs w:val="18"/>
          <w:lang w:val="el-GR"/>
        </w:rPr>
        <w:t xml:space="preserve">-in </w:t>
      </w:r>
      <w:proofErr w:type="spellStart"/>
      <w:r w:rsidRPr="00C144CC">
        <w:rPr>
          <w:rFonts w:asciiTheme="minorHAnsi" w:eastAsia="Microsoft YaHei" w:hAnsiTheme="minorHAnsi" w:cstheme="minorHAnsi"/>
          <w:sz w:val="18"/>
          <w:szCs w:val="18"/>
          <w:lang w:val="el-GR"/>
        </w:rPr>
        <w:t>Hybrid</w:t>
      </w:r>
      <w:proofErr w:type="spellEnd"/>
      <w:r w:rsidRPr="00C144CC">
        <w:rPr>
          <w:rFonts w:asciiTheme="minorHAnsi" w:eastAsia="Microsoft YaHei" w:hAnsiTheme="minorHAnsi" w:cstheme="minorHAnsi"/>
          <w:sz w:val="18"/>
          <w:szCs w:val="18"/>
          <w:lang w:val="el-GR"/>
        </w:rPr>
        <w:t xml:space="preserve"> (PHEV) και </w:t>
      </w:r>
      <w:proofErr w:type="spellStart"/>
      <w:r w:rsidRPr="00C144CC">
        <w:rPr>
          <w:rFonts w:asciiTheme="minorHAnsi" w:eastAsia="Microsoft YaHei" w:hAnsiTheme="minorHAnsi" w:cstheme="minorHAnsi"/>
          <w:sz w:val="18"/>
          <w:szCs w:val="18"/>
          <w:lang w:val="el-GR"/>
        </w:rPr>
        <w:t>Full</w:t>
      </w:r>
      <w:proofErr w:type="spellEnd"/>
      <w:r w:rsidRPr="00C144CC">
        <w:rPr>
          <w:rFonts w:asciiTheme="minorHAnsi" w:eastAsia="Microsoft YaHei" w:hAnsiTheme="minorHAnsi" w:cstheme="minorHAnsi"/>
          <w:sz w:val="18"/>
          <w:szCs w:val="18"/>
          <w:lang w:val="el-GR"/>
        </w:rPr>
        <w:t xml:space="preserve"> </w:t>
      </w:r>
      <w:proofErr w:type="spellStart"/>
      <w:r w:rsidRPr="00C144CC">
        <w:rPr>
          <w:rFonts w:asciiTheme="minorHAnsi" w:eastAsia="Microsoft YaHei" w:hAnsiTheme="minorHAnsi" w:cstheme="minorHAnsi"/>
          <w:sz w:val="18"/>
          <w:szCs w:val="18"/>
          <w:lang w:val="el-GR"/>
        </w:rPr>
        <w:t>Hybrid</w:t>
      </w:r>
      <w:proofErr w:type="spellEnd"/>
      <w:r w:rsidRPr="00C144CC">
        <w:rPr>
          <w:rFonts w:asciiTheme="minorHAnsi" w:eastAsia="Microsoft YaHei" w:hAnsiTheme="minorHAnsi" w:cstheme="minorHAnsi"/>
          <w:sz w:val="18"/>
          <w:szCs w:val="18"/>
          <w:lang w:val="el-GR"/>
        </w:rPr>
        <w:t xml:space="preserve"> (HEV). Το σύστημα SHS προσφέρει υψηλές επιδόσεις, χαμηλή κατανάλωση και μεγάλη συνδυαστική αυτονομία, δίνοντας στους οδηγούς μεγαλύτερη ευελιξία και οικονομία στις καθημερινές τους μετακινήσεις. Παράλληλα, η OMODA &amp; JAECOO επενδύει δυναμικά στην ανάπτυξη αμιγώς ηλεκτρικών μοντέλων (BEV), διευρύνοντας τις επιλογές βιώσιμης κινητικότητας.</w:t>
      </w:r>
    </w:p>
    <w:p w14:paraId="0EEB4228" w14:textId="77777777" w:rsidR="00C144CC" w:rsidRPr="00C144CC" w:rsidRDefault="00C144CC" w:rsidP="00C144CC">
      <w:pPr>
        <w:spacing w:beforeLines="50" w:before="156" w:afterLines="50" w:after="156"/>
        <w:jc w:val="left"/>
        <w:rPr>
          <w:rFonts w:asciiTheme="minorHAnsi" w:eastAsia="Microsoft YaHei" w:hAnsiTheme="minorHAnsi" w:cstheme="minorHAnsi"/>
          <w:sz w:val="18"/>
          <w:szCs w:val="18"/>
          <w:lang w:val="el-GR"/>
        </w:rPr>
      </w:pPr>
      <w:r w:rsidRPr="00C144CC">
        <w:rPr>
          <w:rFonts w:asciiTheme="minorHAnsi" w:eastAsia="Microsoft YaHei" w:hAnsiTheme="minorHAnsi" w:cstheme="minorHAnsi"/>
          <w:sz w:val="18"/>
          <w:szCs w:val="18"/>
          <w:lang w:val="el-GR"/>
        </w:rPr>
        <w:t xml:space="preserve">Στον τομέα της έξυπνης κινητικότητας, η μάρκα ενσωματώνει προηγμένες τεχνολογίες όπως το έξυπνο </w:t>
      </w:r>
      <w:proofErr w:type="spellStart"/>
      <w:r w:rsidRPr="00C144CC">
        <w:rPr>
          <w:rFonts w:asciiTheme="minorHAnsi" w:eastAsia="Microsoft YaHei" w:hAnsiTheme="minorHAnsi" w:cstheme="minorHAnsi"/>
          <w:sz w:val="18"/>
          <w:szCs w:val="18"/>
          <w:lang w:val="el-GR"/>
        </w:rPr>
        <w:t>cockpit</w:t>
      </w:r>
      <w:proofErr w:type="spellEnd"/>
      <w:r w:rsidRPr="00C144CC">
        <w:rPr>
          <w:rFonts w:asciiTheme="minorHAnsi" w:eastAsia="Microsoft YaHei" w:hAnsiTheme="minorHAnsi" w:cstheme="minorHAnsi"/>
          <w:sz w:val="18"/>
          <w:szCs w:val="18"/>
          <w:lang w:val="el-GR"/>
        </w:rPr>
        <w:t xml:space="preserve"> με Τεχνητή Νοημοσύνη και το σύστημα SIVP (Super </w:t>
      </w:r>
      <w:proofErr w:type="spellStart"/>
      <w:r w:rsidRPr="00C144CC">
        <w:rPr>
          <w:rFonts w:asciiTheme="minorHAnsi" w:eastAsia="Microsoft YaHei" w:hAnsiTheme="minorHAnsi" w:cstheme="minorHAnsi"/>
          <w:sz w:val="18"/>
          <w:szCs w:val="18"/>
          <w:lang w:val="el-GR"/>
        </w:rPr>
        <w:t>Intelligent</w:t>
      </w:r>
      <w:proofErr w:type="spellEnd"/>
      <w:r w:rsidRPr="00C144CC">
        <w:rPr>
          <w:rFonts w:asciiTheme="minorHAnsi" w:eastAsia="Microsoft YaHei" w:hAnsiTheme="minorHAnsi" w:cstheme="minorHAnsi"/>
          <w:sz w:val="18"/>
          <w:szCs w:val="18"/>
          <w:lang w:val="el-GR"/>
        </w:rPr>
        <w:t xml:space="preserve"> </w:t>
      </w:r>
      <w:proofErr w:type="spellStart"/>
      <w:r w:rsidRPr="00C144CC">
        <w:rPr>
          <w:rFonts w:asciiTheme="minorHAnsi" w:eastAsia="Microsoft YaHei" w:hAnsiTheme="minorHAnsi" w:cstheme="minorHAnsi"/>
          <w:sz w:val="18"/>
          <w:szCs w:val="18"/>
          <w:lang w:val="el-GR"/>
        </w:rPr>
        <w:t>Valet</w:t>
      </w:r>
      <w:proofErr w:type="spellEnd"/>
      <w:r w:rsidRPr="00C144CC">
        <w:rPr>
          <w:rFonts w:asciiTheme="minorHAnsi" w:eastAsia="Microsoft YaHei" w:hAnsiTheme="minorHAnsi" w:cstheme="minorHAnsi"/>
          <w:sz w:val="18"/>
          <w:szCs w:val="18"/>
          <w:lang w:val="el-GR"/>
        </w:rPr>
        <w:t xml:space="preserve"> </w:t>
      </w:r>
      <w:proofErr w:type="spellStart"/>
      <w:r w:rsidRPr="00C144CC">
        <w:rPr>
          <w:rFonts w:asciiTheme="minorHAnsi" w:eastAsia="Microsoft YaHei" w:hAnsiTheme="minorHAnsi" w:cstheme="minorHAnsi"/>
          <w:sz w:val="18"/>
          <w:szCs w:val="18"/>
          <w:lang w:val="el-GR"/>
        </w:rPr>
        <w:t>Parking</w:t>
      </w:r>
      <w:proofErr w:type="spellEnd"/>
      <w:r w:rsidRPr="00C144CC">
        <w:rPr>
          <w:rFonts w:asciiTheme="minorHAnsi" w:eastAsia="Microsoft YaHei" w:hAnsiTheme="minorHAnsi" w:cstheme="minorHAnsi"/>
          <w:sz w:val="18"/>
          <w:szCs w:val="18"/>
          <w:lang w:val="el-GR"/>
        </w:rPr>
        <w:t>), προσφέροντας μια ολοκληρωμένη εμπειρία σε κάθε σενάριο χρήσης.</w:t>
      </w:r>
    </w:p>
    <w:p w14:paraId="7255C268" w14:textId="77777777" w:rsidR="00C144CC" w:rsidRPr="00C144CC" w:rsidRDefault="00C144CC" w:rsidP="00C144CC">
      <w:pPr>
        <w:spacing w:beforeLines="50" w:before="156" w:afterLines="50" w:after="156"/>
        <w:jc w:val="left"/>
        <w:rPr>
          <w:rFonts w:asciiTheme="minorHAnsi" w:eastAsia="Microsoft YaHei" w:hAnsiTheme="minorHAnsi" w:cstheme="minorHAnsi"/>
          <w:sz w:val="18"/>
          <w:szCs w:val="18"/>
          <w:lang w:val="el-GR"/>
        </w:rPr>
      </w:pPr>
      <w:r w:rsidRPr="00C144CC">
        <w:rPr>
          <w:rFonts w:asciiTheme="minorHAnsi" w:eastAsia="Microsoft YaHei" w:hAnsiTheme="minorHAnsi" w:cstheme="minorHAnsi"/>
          <w:sz w:val="18"/>
          <w:szCs w:val="18"/>
          <w:lang w:val="el-GR"/>
        </w:rPr>
        <w:t xml:space="preserve">Η δυναμική πορεία της OMODA &amp; JAECOO αποτυπώνεται στην παγκόσμια ανάπτυξή της, καθώς ξεπέρασε το 1 εκατομμύριο πωλήσεις μέσα σε μόλις τρία χρόνια σημειώνοντας ένα από τα ταχύτερα ρεκόρ ανάπτυξης στην παγκόσμια αυτοκινητοβιομηχανία. Σήμερα δραστηριοποιείται σε 77 αγορές παγκοσμίως καλύπτοντας την Ευρώπη, την Ασία, την Αυστραλία, την Αφρική, τη Λατινική Αμερική και τη Μέση Ανατολή. Η Ευρώπη αποτελεί έναν από τους σημαντικότερους πυλώνες εξέλιξής της, με παρουσία σε 22 χώρες και ισχυρές προοπτικές. </w:t>
      </w:r>
    </w:p>
    <w:p w14:paraId="56BBB619" w14:textId="04126789" w:rsidR="00E23A48" w:rsidRDefault="00E23A48" w:rsidP="00AB64D5">
      <w:pPr>
        <w:spacing w:beforeLines="50" w:before="156" w:afterLines="50" w:after="156"/>
        <w:jc w:val="left"/>
        <w:rPr>
          <w:rFonts w:asciiTheme="minorHAnsi" w:eastAsia="Microsoft YaHei" w:hAnsiTheme="minorHAnsi" w:cstheme="minorHAnsi"/>
          <w:sz w:val="18"/>
          <w:szCs w:val="18"/>
          <w:lang w:val="el-GR"/>
        </w:rPr>
      </w:pPr>
    </w:p>
    <w:bookmarkEnd w:id="0"/>
    <w:p w14:paraId="4B97E969" w14:textId="77777777" w:rsidR="00E23A48" w:rsidRDefault="00E23A48">
      <w:pPr>
        <w:spacing w:beforeLines="50" w:before="156" w:afterLines="50" w:after="156"/>
        <w:jc w:val="left"/>
        <w:rPr>
          <w:rFonts w:asciiTheme="minorHAnsi" w:eastAsia="Microsoft YaHei" w:hAnsiTheme="minorHAnsi" w:cstheme="minorHAnsi"/>
          <w:sz w:val="18"/>
          <w:szCs w:val="18"/>
          <w:lang w:val="el-GR"/>
        </w:rPr>
      </w:pPr>
    </w:p>
    <w:sectPr w:rsidR="00E23A48" w:rsidSect="003A50EB">
      <w:headerReference w:type="default" r:id="rId9"/>
      <w:pgSz w:w="11906" w:h="16838"/>
      <w:pgMar w:top="2041" w:right="1700" w:bottom="1474"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A07D6" w14:textId="77777777" w:rsidR="007949E3" w:rsidRDefault="007949E3">
      <w:pPr>
        <w:spacing w:before="120" w:after="120"/>
      </w:pPr>
      <w:r>
        <w:separator/>
      </w:r>
    </w:p>
  </w:endnote>
  <w:endnote w:type="continuationSeparator" w:id="0">
    <w:p w14:paraId="63AA3F13" w14:textId="77777777" w:rsidR="007949E3" w:rsidRDefault="007949E3">
      <w:pPr>
        <w:spacing w:before="120" w:after="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200247B" w:usb2="00000009" w:usb3="00000000" w:csb0="000001FF" w:csb1="00000000"/>
  </w:font>
  <w:font w:name="PingFang SC">
    <w:altName w:val="SimSun"/>
    <w:charset w:val="86"/>
    <w:family w:val="swiss"/>
    <w:pitch w:val="default"/>
    <w:sig w:usb0="00000000" w:usb1="00000000" w:usb2="00000017" w:usb3="00000000" w:csb0="00040001" w:csb1="00000000"/>
  </w:font>
  <w:font w:name="Helvetica Neue">
    <w:altName w:val="Times New Roman"/>
    <w:charset w:val="00"/>
    <w:family w:val="auto"/>
    <w:pitch w:val="default"/>
    <w:sig w:usb0="00000000" w:usb1="00000000" w:usb2="00000010" w:usb3="00000000" w:csb0="00000000" w:csb1="00000000"/>
  </w:font>
  <w:font w:name="CorpoA">
    <w:panose1 w:val="00000000000000000000"/>
    <w:charset w:val="A1"/>
    <w:family w:val="auto"/>
    <w:pitch w:val="variable"/>
    <w:sig w:usb0="A00002BF" w:usb1="1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UB-Baskerville">
    <w:altName w:val="Malgun Gothic"/>
    <w:panose1 w:val="00000000000000000000"/>
    <w:charset w:val="81"/>
    <w:family w:val="auto"/>
    <w:notTrueType/>
    <w:pitch w:val="default"/>
    <w:sig w:usb0="00000001" w:usb1="09060000" w:usb2="00000010" w:usb3="00000000" w:csb0="00080000"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0A7E5" w14:textId="77777777" w:rsidR="007949E3" w:rsidRDefault="007949E3">
      <w:pPr>
        <w:spacing w:before="120" w:after="120"/>
      </w:pPr>
      <w:r>
        <w:separator/>
      </w:r>
    </w:p>
  </w:footnote>
  <w:footnote w:type="continuationSeparator" w:id="0">
    <w:p w14:paraId="5A168692" w14:textId="77777777" w:rsidR="007949E3" w:rsidRDefault="007949E3">
      <w:pPr>
        <w:spacing w:before="120" w:after="1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7B9D9" w14:textId="77777777" w:rsidR="00D31A20" w:rsidRDefault="00394D69">
    <w:pPr>
      <w:pStyle w:val="Header"/>
      <w:spacing w:before="120" w:after="120"/>
      <w:ind w:firstLine="360"/>
    </w:pPr>
    <w:r>
      <w:rPr>
        <w:rFonts w:hint="eastAsia"/>
        <w:noProof/>
      </w:rPr>
      <w:drawing>
        <wp:anchor distT="0" distB="0" distL="0" distR="0" simplePos="0" relativeHeight="251659264" behindDoc="1" locked="0" layoutInCell="1" allowOverlap="1" wp14:anchorId="6933BD67" wp14:editId="00F60A50">
          <wp:simplePos x="0" y="0"/>
          <wp:positionH relativeFrom="column">
            <wp:posOffset>-1143000</wp:posOffset>
          </wp:positionH>
          <wp:positionV relativeFrom="paragraph">
            <wp:posOffset>-553085</wp:posOffset>
          </wp:positionV>
          <wp:extent cx="7560310" cy="10692130"/>
          <wp:effectExtent l="0" t="0" r="2540" b="13970"/>
          <wp:wrapNone/>
          <wp:docPr id="1999378144" name="图片 1" descr="0000.00.00-【】-OMODA&amp;JAECOO模版新"/>
          <wp:cNvGraphicFramePr/>
          <a:graphic xmlns:a="http://schemas.openxmlformats.org/drawingml/2006/main">
            <a:graphicData uri="http://schemas.openxmlformats.org/drawingml/2006/picture">
              <pic:pic xmlns:pic="http://schemas.openxmlformats.org/drawingml/2006/picture">
                <pic:nvPicPr>
                  <pic:cNvPr id="4097" name="图片 1" descr="0000.00.00-【】-OMODA&amp;JAECOO模版新"/>
                  <pic:cNvPicPr/>
                </pic:nvPicPr>
                <pic:blipFill>
                  <a:blip r:embed="rId1" cstate="print"/>
                  <a:srcRect/>
                  <a:stretch>
                    <a:fillRect/>
                  </a:stretch>
                </pic:blipFill>
                <pic:spPr>
                  <a:xfrm>
                    <a:off x="0" y="0"/>
                    <a:ext cx="7560310" cy="10692130"/>
                  </a:xfrm>
                  <a:prstGeom prst="rect">
                    <a:avLst/>
                  </a:prstGeom>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251BD"/>
    <w:multiLevelType w:val="multilevel"/>
    <w:tmpl w:val="FDC40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C0CBB"/>
    <w:multiLevelType w:val="hybridMultilevel"/>
    <w:tmpl w:val="1050436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170312AD"/>
    <w:multiLevelType w:val="multilevel"/>
    <w:tmpl w:val="798EC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CD0A7F"/>
    <w:multiLevelType w:val="multilevel"/>
    <w:tmpl w:val="9760E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F70792"/>
    <w:multiLevelType w:val="multilevel"/>
    <w:tmpl w:val="4D3C6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C10072"/>
    <w:multiLevelType w:val="multilevel"/>
    <w:tmpl w:val="AAF29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2D0E8D"/>
    <w:multiLevelType w:val="multilevel"/>
    <w:tmpl w:val="B5C0F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D400D3"/>
    <w:multiLevelType w:val="hybridMultilevel"/>
    <w:tmpl w:val="E1C00EFA"/>
    <w:lvl w:ilvl="0" w:tplc="ADC4DECE">
      <w:start w:val="1"/>
      <w:numFmt w:val="bullet"/>
      <w:pStyle w:val="ListParagraph"/>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BB34C43"/>
    <w:multiLevelType w:val="multilevel"/>
    <w:tmpl w:val="F5541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0812702">
    <w:abstractNumId w:val="1"/>
  </w:num>
  <w:num w:numId="2" w16cid:durableId="480194972">
    <w:abstractNumId w:val="7"/>
  </w:num>
  <w:num w:numId="3" w16cid:durableId="1363169194">
    <w:abstractNumId w:val="6"/>
  </w:num>
  <w:num w:numId="4" w16cid:durableId="1952860032">
    <w:abstractNumId w:val="8"/>
  </w:num>
  <w:num w:numId="5" w16cid:durableId="1451974519">
    <w:abstractNumId w:val="4"/>
  </w:num>
  <w:num w:numId="6" w16cid:durableId="822742464">
    <w:abstractNumId w:val="3"/>
  </w:num>
  <w:num w:numId="7" w16cid:durableId="1059667524">
    <w:abstractNumId w:val="5"/>
  </w:num>
  <w:num w:numId="8" w16cid:durableId="290674674">
    <w:abstractNumId w:val="0"/>
  </w:num>
  <w:num w:numId="9" w16cid:durableId="12379381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ThjNGY1NWIwNDMzNWJlNDc0MzNjODBhNzE3NjY1ZDQifQ=="/>
  </w:docVars>
  <w:rsids>
    <w:rsidRoot w:val="009E7C70"/>
    <w:rsid w:val="00040CD8"/>
    <w:rsid w:val="00046424"/>
    <w:rsid w:val="00091EBC"/>
    <w:rsid w:val="000B537D"/>
    <w:rsid w:val="00166CE0"/>
    <w:rsid w:val="001B76C7"/>
    <w:rsid w:val="001C4678"/>
    <w:rsid w:val="001D5331"/>
    <w:rsid w:val="001F61FC"/>
    <w:rsid w:val="00237D67"/>
    <w:rsid w:val="002630BB"/>
    <w:rsid w:val="00284057"/>
    <w:rsid w:val="002A28BB"/>
    <w:rsid w:val="002B5A1D"/>
    <w:rsid w:val="002E2436"/>
    <w:rsid w:val="002E2AB6"/>
    <w:rsid w:val="002F5D40"/>
    <w:rsid w:val="003141DE"/>
    <w:rsid w:val="00326412"/>
    <w:rsid w:val="00351A38"/>
    <w:rsid w:val="003772E8"/>
    <w:rsid w:val="00394D69"/>
    <w:rsid w:val="0039538B"/>
    <w:rsid w:val="003A50EB"/>
    <w:rsid w:val="004055DB"/>
    <w:rsid w:val="00471AAA"/>
    <w:rsid w:val="004A27E7"/>
    <w:rsid w:val="004D1CBC"/>
    <w:rsid w:val="004D6FCD"/>
    <w:rsid w:val="004F2B9A"/>
    <w:rsid w:val="005708C3"/>
    <w:rsid w:val="00576BB0"/>
    <w:rsid w:val="005B35F5"/>
    <w:rsid w:val="00605B0B"/>
    <w:rsid w:val="006345CE"/>
    <w:rsid w:val="00644D7E"/>
    <w:rsid w:val="0065798A"/>
    <w:rsid w:val="00687387"/>
    <w:rsid w:val="007136AB"/>
    <w:rsid w:val="007275B3"/>
    <w:rsid w:val="007949E3"/>
    <w:rsid w:val="007C6CB0"/>
    <w:rsid w:val="007D5911"/>
    <w:rsid w:val="008114D1"/>
    <w:rsid w:val="00844780"/>
    <w:rsid w:val="00853B65"/>
    <w:rsid w:val="008621DC"/>
    <w:rsid w:val="0086769F"/>
    <w:rsid w:val="0087411A"/>
    <w:rsid w:val="008830DD"/>
    <w:rsid w:val="0089646C"/>
    <w:rsid w:val="008A2620"/>
    <w:rsid w:val="008D48F0"/>
    <w:rsid w:val="008D667C"/>
    <w:rsid w:val="008F1079"/>
    <w:rsid w:val="008F231F"/>
    <w:rsid w:val="00935680"/>
    <w:rsid w:val="009509A8"/>
    <w:rsid w:val="00954CAF"/>
    <w:rsid w:val="009C170E"/>
    <w:rsid w:val="009E3209"/>
    <w:rsid w:val="009E7C70"/>
    <w:rsid w:val="00A07048"/>
    <w:rsid w:val="00A15C0E"/>
    <w:rsid w:val="00A42166"/>
    <w:rsid w:val="00A566D5"/>
    <w:rsid w:val="00A6147D"/>
    <w:rsid w:val="00AB64D5"/>
    <w:rsid w:val="00AE0583"/>
    <w:rsid w:val="00B326CA"/>
    <w:rsid w:val="00B33DCE"/>
    <w:rsid w:val="00B97969"/>
    <w:rsid w:val="00BD0919"/>
    <w:rsid w:val="00BD0EF8"/>
    <w:rsid w:val="00C0175A"/>
    <w:rsid w:val="00C101D3"/>
    <w:rsid w:val="00C144CC"/>
    <w:rsid w:val="00C36C8C"/>
    <w:rsid w:val="00D10F1E"/>
    <w:rsid w:val="00D1725E"/>
    <w:rsid w:val="00D30FF5"/>
    <w:rsid w:val="00D31A20"/>
    <w:rsid w:val="00D53060"/>
    <w:rsid w:val="00D64AE1"/>
    <w:rsid w:val="00D777EB"/>
    <w:rsid w:val="00D939B4"/>
    <w:rsid w:val="00DC72A7"/>
    <w:rsid w:val="00E04AF7"/>
    <w:rsid w:val="00E23A48"/>
    <w:rsid w:val="00E74FCD"/>
    <w:rsid w:val="00EA104B"/>
    <w:rsid w:val="00EC0789"/>
    <w:rsid w:val="00EF3C31"/>
    <w:rsid w:val="00F956EF"/>
    <w:rsid w:val="00F95CCB"/>
    <w:rsid w:val="010F1DA1"/>
    <w:rsid w:val="01396E1E"/>
    <w:rsid w:val="01934780"/>
    <w:rsid w:val="019404F8"/>
    <w:rsid w:val="019978BC"/>
    <w:rsid w:val="01A71FD9"/>
    <w:rsid w:val="02182ED7"/>
    <w:rsid w:val="021D04ED"/>
    <w:rsid w:val="02895B83"/>
    <w:rsid w:val="029307AF"/>
    <w:rsid w:val="03130363"/>
    <w:rsid w:val="037E320E"/>
    <w:rsid w:val="039B5B6E"/>
    <w:rsid w:val="03F92894"/>
    <w:rsid w:val="043F0BEF"/>
    <w:rsid w:val="046E6DDE"/>
    <w:rsid w:val="04772199"/>
    <w:rsid w:val="04A74C81"/>
    <w:rsid w:val="05432019"/>
    <w:rsid w:val="05AF5900"/>
    <w:rsid w:val="05E71616"/>
    <w:rsid w:val="05E91BB0"/>
    <w:rsid w:val="05F872A7"/>
    <w:rsid w:val="060A2F5F"/>
    <w:rsid w:val="062A0934"/>
    <w:rsid w:val="06B86A37"/>
    <w:rsid w:val="07265CA8"/>
    <w:rsid w:val="079C3C62"/>
    <w:rsid w:val="07BB666C"/>
    <w:rsid w:val="07F213CE"/>
    <w:rsid w:val="082F1829"/>
    <w:rsid w:val="087D27DC"/>
    <w:rsid w:val="089B2650"/>
    <w:rsid w:val="08A52FEB"/>
    <w:rsid w:val="08ED6E6B"/>
    <w:rsid w:val="095D38E2"/>
    <w:rsid w:val="09664528"/>
    <w:rsid w:val="0988163A"/>
    <w:rsid w:val="09AA18C7"/>
    <w:rsid w:val="09BE4364"/>
    <w:rsid w:val="09DF42DA"/>
    <w:rsid w:val="0A051F93"/>
    <w:rsid w:val="0A732C6A"/>
    <w:rsid w:val="0A854E82"/>
    <w:rsid w:val="0AA003AB"/>
    <w:rsid w:val="0ACF434F"/>
    <w:rsid w:val="0ADB6325"/>
    <w:rsid w:val="0ADF50D4"/>
    <w:rsid w:val="0B1323BC"/>
    <w:rsid w:val="0B2023ED"/>
    <w:rsid w:val="0BAB6B6A"/>
    <w:rsid w:val="0BE5207C"/>
    <w:rsid w:val="0BF16C73"/>
    <w:rsid w:val="0C120997"/>
    <w:rsid w:val="0C1E558E"/>
    <w:rsid w:val="0C281F69"/>
    <w:rsid w:val="0C4F422A"/>
    <w:rsid w:val="0CC31B63"/>
    <w:rsid w:val="0CC33BAD"/>
    <w:rsid w:val="0CDA57B0"/>
    <w:rsid w:val="0D172CC3"/>
    <w:rsid w:val="0D464D9C"/>
    <w:rsid w:val="0DC9777B"/>
    <w:rsid w:val="0E1B3CCE"/>
    <w:rsid w:val="0E280385"/>
    <w:rsid w:val="0E722A14"/>
    <w:rsid w:val="0E807E3A"/>
    <w:rsid w:val="0ED32660"/>
    <w:rsid w:val="0F024CF3"/>
    <w:rsid w:val="0F55231C"/>
    <w:rsid w:val="0F753717"/>
    <w:rsid w:val="0FA1275E"/>
    <w:rsid w:val="0FB57FB7"/>
    <w:rsid w:val="0FCE583F"/>
    <w:rsid w:val="0FDC2129"/>
    <w:rsid w:val="10401F77"/>
    <w:rsid w:val="10480E2B"/>
    <w:rsid w:val="110A4333"/>
    <w:rsid w:val="111D2249"/>
    <w:rsid w:val="117235B3"/>
    <w:rsid w:val="119105B0"/>
    <w:rsid w:val="1218482D"/>
    <w:rsid w:val="12696FC9"/>
    <w:rsid w:val="129D4F9B"/>
    <w:rsid w:val="12DB24F0"/>
    <w:rsid w:val="13500E3A"/>
    <w:rsid w:val="13637D2A"/>
    <w:rsid w:val="138403CC"/>
    <w:rsid w:val="14447B5C"/>
    <w:rsid w:val="144758D5"/>
    <w:rsid w:val="14477C9C"/>
    <w:rsid w:val="14D54FF1"/>
    <w:rsid w:val="15184F50"/>
    <w:rsid w:val="1538626F"/>
    <w:rsid w:val="15390C40"/>
    <w:rsid w:val="15401581"/>
    <w:rsid w:val="155142DE"/>
    <w:rsid w:val="1591671C"/>
    <w:rsid w:val="16210154"/>
    <w:rsid w:val="16292399"/>
    <w:rsid w:val="165309B3"/>
    <w:rsid w:val="165A3666"/>
    <w:rsid w:val="16897AA8"/>
    <w:rsid w:val="168D57EA"/>
    <w:rsid w:val="1767428D"/>
    <w:rsid w:val="178F7340"/>
    <w:rsid w:val="17C62A27"/>
    <w:rsid w:val="180E4708"/>
    <w:rsid w:val="181F15CA"/>
    <w:rsid w:val="1821268E"/>
    <w:rsid w:val="187529D9"/>
    <w:rsid w:val="18A77EF7"/>
    <w:rsid w:val="194128BC"/>
    <w:rsid w:val="195A1678"/>
    <w:rsid w:val="199C7AF2"/>
    <w:rsid w:val="19AA220F"/>
    <w:rsid w:val="19C439F7"/>
    <w:rsid w:val="19E2076F"/>
    <w:rsid w:val="19E94D86"/>
    <w:rsid w:val="19EC745C"/>
    <w:rsid w:val="1A364BC7"/>
    <w:rsid w:val="1A5F749D"/>
    <w:rsid w:val="1A6E2AD9"/>
    <w:rsid w:val="1AD51A47"/>
    <w:rsid w:val="1AE9320B"/>
    <w:rsid w:val="1B386835"/>
    <w:rsid w:val="1BE27486"/>
    <w:rsid w:val="1C0025BA"/>
    <w:rsid w:val="1C432A4D"/>
    <w:rsid w:val="1C9378D2"/>
    <w:rsid w:val="1C987C10"/>
    <w:rsid w:val="1CE84A97"/>
    <w:rsid w:val="1CFA51F3"/>
    <w:rsid w:val="1D434CD6"/>
    <w:rsid w:val="1DB63878"/>
    <w:rsid w:val="1DDE2DCF"/>
    <w:rsid w:val="1DE019C9"/>
    <w:rsid w:val="1E110AAE"/>
    <w:rsid w:val="1E3F53B0"/>
    <w:rsid w:val="1E4971DA"/>
    <w:rsid w:val="1E5B5595"/>
    <w:rsid w:val="1EEB57A3"/>
    <w:rsid w:val="1EF05139"/>
    <w:rsid w:val="1EFD54D7"/>
    <w:rsid w:val="1F016D75"/>
    <w:rsid w:val="1F4849A4"/>
    <w:rsid w:val="1FEF3071"/>
    <w:rsid w:val="200B51C2"/>
    <w:rsid w:val="203A405C"/>
    <w:rsid w:val="2049230F"/>
    <w:rsid w:val="208F6602"/>
    <w:rsid w:val="20B20F50"/>
    <w:rsid w:val="20D504B9"/>
    <w:rsid w:val="20D9162C"/>
    <w:rsid w:val="21303941"/>
    <w:rsid w:val="213276BA"/>
    <w:rsid w:val="21543E5D"/>
    <w:rsid w:val="21703FCE"/>
    <w:rsid w:val="21957C48"/>
    <w:rsid w:val="221D53D9"/>
    <w:rsid w:val="22622A59"/>
    <w:rsid w:val="22A10409"/>
    <w:rsid w:val="22C37120"/>
    <w:rsid w:val="23465717"/>
    <w:rsid w:val="2389558B"/>
    <w:rsid w:val="23AB72AF"/>
    <w:rsid w:val="23BE3486"/>
    <w:rsid w:val="24880F02"/>
    <w:rsid w:val="24A67F25"/>
    <w:rsid w:val="24D82326"/>
    <w:rsid w:val="2533755C"/>
    <w:rsid w:val="25641E0C"/>
    <w:rsid w:val="25F767DC"/>
    <w:rsid w:val="260809E9"/>
    <w:rsid w:val="261F4FFE"/>
    <w:rsid w:val="262C40D5"/>
    <w:rsid w:val="265A242B"/>
    <w:rsid w:val="268B161A"/>
    <w:rsid w:val="26C86E59"/>
    <w:rsid w:val="27D36DD5"/>
    <w:rsid w:val="28497097"/>
    <w:rsid w:val="289742A6"/>
    <w:rsid w:val="28AA6978"/>
    <w:rsid w:val="28B46C06"/>
    <w:rsid w:val="28BC4D0B"/>
    <w:rsid w:val="28D252DE"/>
    <w:rsid w:val="28F02326"/>
    <w:rsid w:val="29253080"/>
    <w:rsid w:val="296033B0"/>
    <w:rsid w:val="296D5007"/>
    <w:rsid w:val="29AC3D81"/>
    <w:rsid w:val="29D607B3"/>
    <w:rsid w:val="29F00112"/>
    <w:rsid w:val="2A0E6AB3"/>
    <w:rsid w:val="2A27165A"/>
    <w:rsid w:val="2A7F6CC3"/>
    <w:rsid w:val="2AA84549"/>
    <w:rsid w:val="2AAB6353"/>
    <w:rsid w:val="2B083239"/>
    <w:rsid w:val="2B285689"/>
    <w:rsid w:val="2B671774"/>
    <w:rsid w:val="2B710DDE"/>
    <w:rsid w:val="2BA411B4"/>
    <w:rsid w:val="2BAB4203"/>
    <w:rsid w:val="2BC90C1A"/>
    <w:rsid w:val="2BDD6474"/>
    <w:rsid w:val="2C1D1568"/>
    <w:rsid w:val="2C2E4F21"/>
    <w:rsid w:val="2D104429"/>
    <w:rsid w:val="2D256324"/>
    <w:rsid w:val="2D9214E0"/>
    <w:rsid w:val="2D9D235F"/>
    <w:rsid w:val="2DD35D80"/>
    <w:rsid w:val="2DE24215"/>
    <w:rsid w:val="2E0221C2"/>
    <w:rsid w:val="2E0F2B31"/>
    <w:rsid w:val="2E7131C7"/>
    <w:rsid w:val="2EA72D69"/>
    <w:rsid w:val="2EA80FBB"/>
    <w:rsid w:val="2EEF1087"/>
    <w:rsid w:val="2F002E22"/>
    <w:rsid w:val="2F4C0E27"/>
    <w:rsid w:val="2F97218C"/>
    <w:rsid w:val="2FAA7C6F"/>
    <w:rsid w:val="306939D7"/>
    <w:rsid w:val="307F3F9D"/>
    <w:rsid w:val="30FF6E8C"/>
    <w:rsid w:val="310C376E"/>
    <w:rsid w:val="312371F9"/>
    <w:rsid w:val="314F3970"/>
    <w:rsid w:val="31555943"/>
    <w:rsid w:val="316136A3"/>
    <w:rsid w:val="321E57C4"/>
    <w:rsid w:val="3220209D"/>
    <w:rsid w:val="327B0795"/>
    <w:rsid w:val="32DF0D23"/>
    <w:rsid w:val="32F72511"/>
    <w:rsid w:val="33437504"/>
    <w:rsid w:val="33843679"/>
    <w:rsid w:val="33B865A6"/>
    <w:rsid w:val="33C30645"/>
    <w:rsid w:val="33CF6FEA"/>
    <w:rsid w:val="33D04B10"/>
    <w:rsid w:val="34180991"/>
    <w:rsid w:val="344C063B"/>
    <w:rsid w:val="344D7F0F"/>
    <w:rsid w:val="345C7433"/>
    <w:rsid w:val="34873421"/>
    <w:rsid w:val="349B511E"/>
    <w:rsid w:val="34AF0440"/>
    <w:rsid w:val="351362DA"/>
    <w:rsid w:val="3541288A"/>
    <w:rsid w:val="355D6DC1"/>
    <w:rsid w:val="356F6D8B"/>
    <w:rsid w:val="35A818A1"/>
    <w:rsid w:val="36533F02"/>
    <w:rsid w:val="36685822"/>
    <w:rsid w:val="369E0EF6"/>
    <w:rsid w:val="36A52284"/>
    <w:rsid w:val="36E25286"/>
    <w:rsid w:val="37713BFC"/>
    <w:rsid w:val="37B7401D"/>
    <w:rsid w:val="37DD69D8"/>
    <w:rsid w:val="38392C84"/>
    <w:rsid w:val="386817BB"/>
    <w:rsid w:val="38D429AD"/>
    <w:rsid w:val="38E74906"/>
    <w:rsid w:val="390E5EBF"/>
    <w:rsid w:val="39186D3D"/>
    <w:rsid w:val="392C27E9"/>
    <w:rsid w:val="39732F65"/>
    <w:rsid w:val="39A71897"/>
    <w:rsid w:val="39AE76A2"/>
    <w:rsid w:val="39EA0F3B"/>
    <w:rsid w:val="3A012A4C"/>
    <w:rsid w:val="3A2D4A6A"/>
    <w:rsid w:val="3A3000B7"/>
    <w:rsid w:val="3A685AA2"/>
    <w:rsid w:val="3A9839D5"/>
    <w:rsid w:val="3ABB3E24"/>
    <w:rsid w:val="3AD35700"/>
    <w:rsid w:val="3AD743AA"/>
    <w:rsid w:val="3AED4B11"/>
    <w:rsid w:val="3B027CA5"/>
    <w:rsid w:val="3B464036"/>
    <w:rsid w:val="3BB54D17"/>
    <w:rsid w:val="3BDD601C"/>
    <w:rsid w:val="3C087C56"/>
    <w:rsid w:val="3C680536"/>
    <w:rsid w:val="3C872058"/>
    <w:rsid w:val="3CDD2778"/>
    <w:rsid w:val="3CE417F2"/>
    <w:rsid w:val="3D1D00FC"/>
    <w:rsid w:val="3D9F62D5"/>
    <w:rsid w:val="3DB945C5"/>
    <w:rsid w:val="3DBF3C2B"/>
    <w:rsid w:val="3DCD3806"/>
    <w:rsid w:val="3E173A67"/>
    <w:rsid w:val="3E1A101E"/>
    <w:rsid w:val="3E6B5B61"/>
    <w:rsid w:val="3E6C64C6"/>
    <w:rsid w:val="3E7013C9"/>
    <w:rsid w:val="3E7762B4"/>
    <w:rsid w:val="3ED34370"/>
    <w:rsid w:val="3F3775C1"/>
    <w:rsid w:val="3F6D50FB"/>
    <w:rsid w:val="40324B88"/>
    <w:rsid w:val="405C65EC"/>
    <w:rsid w:val="40695C17"/>
    <w:rsid w:val="40D0614F"/>
    <w:rsid w:val="411C4DF9"/>
    <w:rsid w:val="412D35A2"/>
    <w:rsid w:val="414D154E"/>
    <w:rsid w:val="416C40CA"/>
    <w:rsid w:val="419378A9"/>
    <w:rsid w:val="41BD54A7"/>
    <w:rsid w:val="423A719D"/>
    <w:rsid w:val="42644FFC"/>
    <w:rsid w:val="42F14B85"/>
    <w:rsid w:val="43095949"/>
    <w:rsid w:val="43236584"/>
    <w:rsid w:val="433B1FA6"/>
    <w:rsid w:val="434B5F61"/>
    <w:rsid w:val="43687141"/>
    <w:rsid w:val="43BA416D"/>
    <w:rsid w:val="43FD725B"/>
    <w:rsid w:val="44204D7E"/>
    <w:rsid w:val="447A4D50"/>
    <w:rsid w:val="44CC6C2E"/>
    <w:rsid w:val="44E30D43"/>
    <w:rsid w:val="44E42AB8"/>
    <w:rsid w:val="44F3240C"/>
    <w:rsid w:val="451707F1"/>
    <w:rsid w:val="451900C5"/>
    <w:rsid w:val="45505A10"/>
    <w:rsid w:val="45815C6A"/>
    <w:rsid w:val="45943BEF"/>
    <w:rsid w:val="46F54B62"/>
    <w:rsid w:val="47777325"/>
    <w:rsid w:val="479223B1"/>
    <w:rsid w:val="47990ACE"/>
    <w:rsid w:val="48254FD3"/>
    <w:rsid w:val="482F25A5"/>
    <w:rsid w:val="484779AD"/>
    <w:rsid w:val="487A3570"/>
    <w:rsid w:val="487B3D90"/>
    <w:rsid w:val="48A50291"/>
    <w:rsid w:val="48C2599A"/>
    <w:rsid w:val="48C90054"/>
    <w:rsid w:val="490666F6"/>
    <w:rsid w:val="49396F88"/>
    <w:rsid w:val="495B4F5A"/>
    <w:rsid w:val="497F6965"/>
    <w:rsid w:val="49867CF3"/>
    <w:rsid w:val="499917D4"/>
    <w:rsid w:val="49CA17B1"/>
    <w:rsid w:val="49DE7B2F"/>
    <w:rsid w:val="49F96717"/>
    <w:rsid w:val="4A6C0C97"/>
    <w:rsid w:val="4A7364C9"/>
    <w:rsid w:val="4AD4683C"/>
    <w:rsid w:val="4B7B6567"/>
    <w:rsid w:val="4B8D7117"/>
    <w:rsid w:val="4BEF7DD1"/>
    <w:rsid w:val="4BF90C50"/>
    <w:rsid w:val="4C1A6C8C"/>
    <w:rsid w:val="4C20442F"/>
    <w:rsid w:val="4C324162"/>
    <w:rsid w:val="4C373527"/>
    <w:rsid w:val="4C3954F1"/>
    <w:rsid w:val="4C601C7D"/>
    <w:rsid w:val="4C762D6E"/>
    <w:rsid w:val="4CC36B68"/>
    <w:rsid w:val="4CDA06D2"/>
    <w:rsid w:val="4CE100B6"/>
    <w:rsid w:val="4D16313C"/>
    <w:rsid w:val="4D185106"/>
    <w:rsid w:val="4D4212B8"/>
    <w:rsid w:val="4DAE7EF8"/>
    <w:rsid w:val="4DBA61BD"/>
    <w:rsid w:val="4DD0778F"/>
    <w:rsid w:val="4E323FA5"/>
    <w:rsid w:val="4E4D7031"/>
    <w:rsid w:val="4EAD5D22"/>
    <w:rsid w:val="4ED01C64"/>
    <w:rsid w:val="4EE80B08"/>
    <w:rsid w:val="4EF45214"/>
    <w:rsid w:val="4F26716D"/>
    <w:rsid w:val="4F4246BC"/>
    <w:rsid w:val="4FB132D2"/>
    <w:rsid w:val="4FB8050D"/>
    <w:rsid w:val="4FED29DD"/>
    <w:rsid w:val="505C355C"/>
    <w:rsid w:val="50A9380E"/>
    <w:rsid w:val="50C35688"/>
    <w:rsid w:val="50C7131D"/>
    <w:rsid w:val="50CE1F0C"/>
    <w:rsid w:val="50E3543E"/>
    <w:rsid w:val="50FE53FE"/>
    <w:rsid w:val="515E0756"/>
    <w:rsid w:val="51DA6DAC"/>
    <w:rsid w:val="52077CF8"/>
    <w:rsid w:val="5221680B"/>
    <w:rsid w:val="52291607"/>
    <w:rsid w:val="52971E43"/>
    <w:rsid w:val="52D10231"/>
    <w:rsid w:val="52E2243E"/>
    <w:rsid w:val="53022848"/>
    <w:rsid w:val="531024A5"/>
    <w:rsid w:val="531620E8"/>
    <w:rsid w:val="53253F2F"/>
    <w:rsid w:val="53930CEF"/>
    <w:rsid w:val="53C676BE"/>
    <w:rsid w:val="53D55AFF"/>
    <w:rsid w:val="53E73A84"/>
    <w:rsid w:val="5402266C"/>
    <w:rsid w:val="54065CB8"/>
    <w:rsid w:val="54316AAD"/>
    <w:rsid w:val="546E7D01"/>
    <w:rsid w:val="548F1122"/>
    <w:rsid w:val="549D2EF3"/>
    <w:rsid w:val="550C37A2"/>
    <w:rsid w:val="552C79A0"/>
    <w:rsid w:val="55387801"/>
    <w:rsid w:val="55393E6B"/>
    <w:rsid w:val="553B3FF0"/>
    <w:rsid w:val="5540169E"/>
    <w:rsid w:val="557D4679"/>
    <w:rsid w:val="5584642F"/>
    <w:rsid w:val="558C043F"/>
    <w:rsid w:val="55A41C2D"/>
    <w:rsid w:val="55B34B37"/>
    <w:rsid w:val="56020701"/>
    <w:rsid w:val="562F2BEC"/>
    <w:rsid w:val="56586573"/>
    <w:rsid w:val="56705FB3"/>
    <w:rsid w:val="56BA722E"/>
    <w:rsid w:val="56FB7204"/>
    <w:rsid w:val="57087F99"/>
    <w:rsid w:val="57266671"/>
    <w:rsid w:val="57D4506F"/>
    <w:rsid w:val="5838665C"/>
    <w:rsid w:val="58830AB4"/>
    <w:rsid w:val="590263B2"/>
    <w:rsid w:val="59097FF9"/>
    <w:rsid w:val="59A85A64"/>
    <w:rsid w:val="59B60F21"/>
    <w:rsid w:val="59C3464B"/>
    <w:rsid w:val="5A25781B"/>
    <w:rsid w:val="5A4E0252"/>
    <w:rsid w:val="5A78546A"/>
    <w:rsid w:val="5AE45167"/>
    <w:rsid w:val="5AF745AD"/>
    <w:rsid w:val="5B37187F"/>
    <w:rsid w:val="5B3A5E49"/>
    <w:rsid w:val="5BBE156E"/>
    <w:rsid w:val="5C855BE8"/>
    <w:rsid w:val="5C8956D8"/>
    <w:rsid w:val="5C927DB5"/>
    <w:rsid w:val="5C9D73D6"/>
    <w:rsid w:val="5CA43186"/>
    <w:rsid w:val="5CBD35D4"/>
    <w:rsid w:val="5CFE0450"/>
    <w:rsid w:val="5D2F6684"/>
    <w:rsid w:val="5D68458E"/>
    <w:rsid w:val="5D8B722E"/>
    <w:rsid w:val="5DBE7293"/>
    <w:rsid w:val="5DD611F1"/>
    <w:rsid w:val="5DF41277"/>
    <w:rsid w:val="5E03459C"/>
    <w:rsid w:val="5EDF5A84"/>
    <w:rsid w:val="5EF05EE3"/>
    <w:rsid w:val="5F013C4C"/>
    <w:rsid w:val="5F115952"/>
    <w:rsid w:val="5F2665BC"/>
    <w:rsid w:val="5F434264"/>
    <w:rsid w:val="5F49114F"/>
    <w:rsid w:val="5F75361C"/>
    <w:rsid w:val="5F7F7CDE"/>
    <w:rsid w:val="5F8801AB"/>
    <w:rsid w:val="5F9A19AB"/>
    <w:rsid w:val="5FC02190"/>
    <w:rsid w:val="604069F6"/>
    <w:rsid w:val="60CC3B3E"/>
    <w:rsid w:val="60E67E9D"/>
    <w:rsid w:val="60FD0443"/>
    <w:rsid w:val="61047A23"/>
    <w:rsid w:val="611E3A85"/>
    <w:rsid w:val="61504DC1"/>
    <w:rsid w:val="61A158C4"/>
    <w:rsid w:val="61B41449"/>
    <w:rsid w:val="61C904EF"/>
    <w:rsid w:val="61CD6067"/>
    <w:rsid w:val="622F0AD0"/>
    <w:rsid w:val="623A42E7"/>
    <w:rsid w:val="627110E9"/>
    <w:rsid w:val="62C21944"/>
    <w:rsid w:val="62F92E8C"/>
    <w:rsid w:val="631657EC"/>
    <w:rsid w:val="634278AE"/>
    <w:rsid w:val="63471E49"/>
    <w:rsid w:val="63521B8D"/>
    <w:rsid w:val="635307EE"/>
    <w:rsid w:val="63870498"/>
    <w:rsid w:val="63CC0145"/>
    <w:rsid w:val="63EA7BAD"/>
    <w:rsid w:val="650224CC"/>
    <w:rsid w:val="65071890"/>
    <w:rsid w:val="654725D5"/>
    <w:rsid w:val="65C77481"/>
    <w:rsid w:val="65DC4ACB"/>
    <w:rsid w:val="66057DA6"/>
    <w:rsid w:val="66154481"/>
    <w:rsid w:val="662265D7"/>
    <w:rsid w:val="66551508"/>
    <w:rsid w:val="66895285"/>
    <w:rsid w:val="66A56D6E"/>
    <w:rsid w:val="66FC2F4B"/>
    <w:rsid w:val="6723497B"/>
    <w:rsid w:val="672B0345"/>
    <w:rsid w:val="672B4DB3"/>
    <w:rsid w:val="672C1A82"/>
    <w:rsid w:val="67851192"/>
    <w:rsid w:val="67B22A64"/>
    <w:rsid w:val="67E67E83"/>
    <w:rsid w:val="68721717"/>
    <w:rsid w:val="689C6793"/>
    <w:rsid w:val="68BE495C"/>
    <w:rsid w:val="68D0468F"/>
    <w:rsid w:val="68DC4DE2"/>
    <w:rsid w:val="68F77E6E"/>
    <w:rsid w:val="69224EEB"/>
    <w:rsid w:val="69653029"/>
    <w:rsid w:val="698931BC"/>
    <w:rsid w:val="69DF38CB"/>
    <w:rsid w:val="69FF522C"/>
    <w:rsid w:val="6A5F216E"/>
    <w:rsid w:val="6A813E93"/>
    <w:rsid w:val="6AC326FD"/>
    <w:rsid w:val="6AF44665"/>
    <w:rsid w:val="6B252A70"/>
    <w:rsid w:val="6B6C069F"/>
    <w:rsid w:val="6B9366F7"/>
    <w:rsid w:val="6BB43DF4"/>
    <w:rsid w:val="6BDF5315"/>
    <w:rsid w:val="6BE97F42"/>
    <w:rsid w:val="6BEC5C84"/>
    <w:rsid w:val="6C07486C"/>
    <w:rsid w:val="6C2A1EA4"/>
    <w:rsid w:val="6C4A542D"/>
    <w:rsid w:val="6C661851"/>
    <w:rsid w:val="6CA877B0"/>
    <w:rsid w:val="6D0B038C"/>
    <w:rsid w:val="6D2C1D89"/>
    <w:rsid w:val="6D437B25"/>
    <w:rsid w:val="6D5B4E6F"/>
    <w:rsid w:val="6D68133A"/>
    <w:rsid w:val="6D761CA9"/>
    <w:rsid w:val="6D884B57"/>
    <w:rsid w:val="6D943EDD"/>
    <w:rsid w:val="6DB44C4A"/>
    <w:rsid w:val="6DE94229"/>
    <w:rsid w:val="6E5F098F"/>
    <w:rsid w:val="6EAA5D6B"/>
    <w:rsid w:val="6ED749C9"/>
    <w:rsid w:val="6EF3199A"/>
    <w:rsid w:val="6F3133EB"/>
    <w:rsid w:val="6F484F7F"/>
    <w:rsid w:val="6F5C0A2B"/>
    <w:rsid w:val="6F7120CC"/>
    <w:rsid w:val="6F8A4ABE"/>
    <w:rsid w:val="701A3FE8"/>
    <w:rsid w:val="70837A46"/>
    <w:rsid w:val="70D07922"/>
    <w:rsid w:val="70E17439"/>
    <w:rsid w:val="71092F45"/>
    <w:rsid w:val="71253DA7"/>
    <w:rsid w:val="713E0DE6"/>
    <w:rsid w:val="7164006A"/>
    <w:rsid w:val="71DF0578"/>
    <w:rsid w:val="7261268A"/>
    <w:rsid w:val="72734A09"/>
    <w:rsid w:val="7290415E"/>
    <w:rsid w:val="730D6C0C"/>
    <w:rsid w:val="734168B5"/>
    <w:rsid w:val="73905147"/>
    <w:rsid w:val="73E159A2"/>
    <w:rsid w:val="73E57241"/>
    <w:rsid w:val="73FE47A6"/>
    <w:rsid w:val="740022CC"/>
    <w:rsid w:val="741B775F"/>
    <w:rsid w:val="742A559B"/>
    <w:rsid w:val="742A5BA0"/>
    <w:rsid w:val="743C21D0"/>
    <w:rsid w:val="745F3497"/>
    <w:rsid w:val="751C0808"/>
    <w:rsid w:val="75BC2223"/>
    <w:rsid w:val="75BF0CD4"/>
    <w:rsid w:val="75D55352"/>
    <w:rsid w:val="760360A4"/>
    <w:rsid w:val="762334F4"/>
    <w:rsid w:val="76774D15"/>
    <w:rsid w:val="76816FC9"/>
    <w:rsid w:val="76B47918"/>
    <w:rsid w:val="76BC13C3"/>
    <w:rsid w:val="770351B1"/>
    <w:rsid w:val="77170059"/>
    <w:rsid w:val="7743132C"/>
    <w:rsid w:val="774D178B"/>
    <w:rsid w:val="7750356B"/>
    <w:rsid w:val="77933457"/>
    <w:rsid w:val="77CE4490"/>
    <w:rsid w:val="78324A1E"/>
    <w:rsid w:val="783C3A4B"/>
    <w:rsid w:val="784F55D0"/>
    <w:rsid w:val="7863107C"/>
    <w:rsid w:val="78864B48"/>
    <w:rsid w:val="79256331"/>
    <w:rsid w:val="79312F28"/>
    <w:rsid w:val="79975853"/>
    <w:rsid w:val="7A0F08BA"/>
    <w:rsid w:val="7A1C5986"/>
    <w:rsid w:val="7A2111EE"/>
    <w:rsid w:val="7A212F9C"/>
    <w:rsid w:val="7A3D60B5"/>
    <w:rsid w:val="7A41363F"/>
    <w:rsid w:val="7A6C06BC"/>
    <w:rsid w:val="7A8D647A"/>
    <w:rsid w:val="7AA30D26"/>
    <w:rsid w:val="7B2965AD"/>
    <w:rsid w:val="7B5F0D3E"/>
    <w:rsid w:val="7B6F6D51"/>
    <w:rsid w:val="7BB546D0"/>
    <w:rsid w:val="7C127041"/>
    <w:rsid w:val="7C6B6751"/>
    <w:rsid w:val="7C8A307B"/>
    <w:rsid w:val="7CA64316"/>
    <w:rsid w:val="7CB65C1E"/>
    <w:rsid w:val="7D237816"/>
    <w:rsid w:val="7D360B0D"/>
    <w:rsid w:val="7D511DEB"/>
    <w:rsid w:val="7DC20AAD"/>
    <w:rsid w:val="7E062BD5"/>
    <w:rsid w:val="7E4D25B2"/>
    <w:rsid w:val="7E590F57"/>
    <w:rsid w:val="7E717254"/>
    <w:rsid w:val="7EAA7A04"/>
    <w:rsid w:val="7ED75CD4"/>
    <w:rsid w:val="7EDD501C"/>
    <w:rsid w:val="7EF96296"/>
    <w:rsid w:val="7F203823"/>
    <w:rsid w:val="7F460DAF"/>
    <w:rsid w:val="7F5636E8"/>
    <w:rsid w:val="7F7D147D"/>
    <w:rsid w:val="7FB16B71"/>
    <w:rsid w:val="7FFD52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552384"/>
  <w15:docId w15:val="{CBFA376C-2FBE-47F1-A70F-E4B3689CC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qFormat="1"/>
    <w:lsdException w:name="header" w:qFormat="1"/>
    <w:lsdException w:name="footer" w:qFormat="1"/>
    <w:lsdException w:name="caption" w:semiHidden="1" w:unhideWhenUsed="1" w:qFormat="1"/>
    <w:lsdException w:name="footnote reference" w:qFormat="1"/>
    <w:lsdException w:name="annotation reference" w:uiPriority="99" w:qFormat="1"/>
    <w:lsdException w:name="endnote reference" w:qFormat="1"/>
    <w:lsdException w:name="endnote text"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jc w:val="both"/>
    </w:pPr>
    <w:rPr>
      <w:rFonts w:ascii="Calibri" w:hAnsi="Calibri"/>
      <w:kern w:val="2"/>
      <w:sz w:val="21"/>
      <w:szCs w:val="24"/>
      <w:lang w:eastAsia="zh-CN"/>
    </w:rPr>
  </w:style>
  <w:style w:type="paragraph" w:styleId="Heading1">
    <w:name w:val="heading 1"/>
    <w:basedOn w:val="Normal"/>
    <w:next w:val="Normal"/>
    <w:link w:val="Heading1Char"/>
    <w:autoRedefine/>
    <w:qFormat/>
    <w:pPr>
      <w:keepNext/>
      <w:keepLines/>
      <w:spacing w:before="340" w:after="330" w:line="578" w:lineRule="auto"/>
      <w:outlineLvl w:val="0"/>
    </w:pPr>
    <w:rPr>
      <w:b/>
      <w:bCs/>
      <w:kern w:val="44"/>
      <w:sz w:val="44"/>
      <w:szCs w:val="44"/>
    </w:rPr>
  </w:style>
  <w:style w:type="paragraph" w:styleId="Heading2">
    <w:name w:val="heading 2"/>
    <w:basedOn w:val="Normal"/>
    <w:next w:val="Normal"/>
    <w:autoRedefine/>
    <w:qFormat/>
    <w:pPr>
      <w:spacing w:beforeAutospacing="1" w:afterAutospacing="1"/>
      <w:jc w:val="left"/>
      <w:outlineLvl w:val="1"/>
    </w:pPr>
    <w:rPr>
      <w:rFonts w:ascii="SimSun" w:hAnsi="SimSun" w:hint="eastAsia"/>
      <w:b/>
      <w:bCs/>
      <w:kern w:val="0"/>
      <w:sz w:val="36"/>
      <w:szCs w:val="36"/>
    </w:rPr>
  </w:style>
  <w:style w:type="paragraph" w:styleId="Heading3">
    <w:name w:val="heading 3"/>
    <w:basedOn w:val="Normal"/>
    <w:next w:val="Normal"/>
    <w:autoRedefine/>
    <w:qFormat/>
    <w:pPr>
      <w:spacing w:beforeAutospacing="1" w:afterAutospacing="1"/>
      <w:jc w:val="left"/>
      <w:outlineLvl w:val="2"/>
    </w:pPr>
    <w:rPr>
      <w:rFonts w:ascii="SimSun" w:hAnsi="SimSun" w:hint="eastAsia"/>
      <w:b/>
      <w:bCs/>
      <w:kern w:val="0"/>
      <w:sz w:val="27"/>
      <w:szCs w:val="27"/>
    </w:rPr>
  </w:style>
  <w:style w:type="paragraph" w:styleId="Heading4">
    <w:name w:val="heading 4"/>
    <w:basedOn w:val="Normal"/>
    <w:next w:val="Normal"/>
    <w:autoRedefine/>
    <w:qFormat/>
    <w:pPr>
      <w:spacing w:beforeAutospacing="1" w:afterAutospacing="1"/>
      <w:jc w:val="left"/>
      <w:outlineLvl w:val="3"/>
    </w:pPr>
    <w:rPr>
      <w:rFonts w:ascii="SimSun" w:hAnsi="SimSun" w:hint="eastAsia"/>
      <w:b/>
      <w:bCs/>
      <w:kern w:val="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uiPriority w:val="99"/>
    <w:qFormat/>
  </w:style>
  <w:style w:type="paragraph" w:styleId="EndnoteText">
    <w:name w:val="endnote text"/>
    <w:basedOn w:val="Normal"/>
    <w:autoRedefine/>
    <w:qFormat/>
    <w:pPr>
      <w:snapToGrid w:val="0"/>
      <w:jc w:val="left"/>
    </w:pPr>
  </w:style>
  <w:style w:type="paragraph" w:styleId="BalloonText">
    <w:name w:val="Balloon Text"/>
    <w:basedOn w:val="Normal"/>
    <w:link w:val="BalloonTextChar"/>
    <w:autoRedefine/>
    <w:qFormat/>
    <w:rPr>
      <w:sz w:val="18"/>
      <w:szCs w:val="18"/>
    </w:r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noteText">
    <w:name w:val="footnote text"/>
    <w:basedOn w:val="Normal"/>
    <w:autoRedefine/>
    <w:qFormat/>
    <w:pPr>
      <w:snapToGrid w:val="0"/>
      <w:jc w:val="left"/>
    </w:pPr>
    <w:rPr>
      <w:sz w:val="18"/>
    </w:rPr>
  </w:style>
  <w:style w:type="paragraph" w:styleId="NormalWeb">
    <w:name w:val="Normal (Web)"/>
    <w:basedOn w:val="Normal"/>
    <w:autoRedefine/>
    <w:uiPriority w:val="99"/>
    <w:qFormat/>
    <w:pPr>
      <w:spacing w:before="100" w:beforeAutospacing="1" w:after="100" w:afterAutospacing="1"/>
    </w:pPr>
  </w:style>
  <w:style w:type="paragraph" w:styleId="CommentSubject">
    <w:name w:val="annotation subject"/>
    <w:basedOn w:val="CommentText"/>
    <w:next w:val="CommentText"/>
    <w:link w:val="CommentSubjectChar"/>
    <w:autoRedefine/>
    <w:qFormat/>
    <w:pPr>
      <w:jc w:val="left"/>
    </w:pPr>
    <w:rPr>
      <w:b/>
      <w:bCs/>
    </w:rPr>
  </w:style>
  <w:style w:type="character" w:styleId="Strong">
    <w:name w:val="Strong"/>
    <w:basedOn w:val="DefaultParagraphFont"/>
    <w:autoRedefine/>
    <w:qFormat/>
    <w:rPr>
      <w:b/>
    </w:rPr>
  </w:style>
  <w:style w:type="character" w:styleId="EndnoteReference">
    <w:name w:val="endnote reference"/>
    <w:basedOn w:val="DefaultParagraphFont"/>
    <w:autoRedefine/>
    <w:qFormat/>
    <w:rPr>
      <w:vertAlign w:val="superscript"/>
    </w:rPr>
  </w:style>
  <w:style w:type="character" w:styleId="FollowedHyperlink">
    <w:name w:val="FollowedHyperlink"/>
    <w:basedOn w:val="DefaultParagraphFont"/>
    <w:qFormat/>
    <w:rPr>
      <w:color w:val="800080"/>
      <w:u w:val="single"/>
    </w:rPr>
  </w:style>
  <w:style w:type="character" w:styleId="Hyperlink">
    <w:name w:val="Hyperlink"/>
    <w:autoRedefine/>
    <w:qFormat/>
    <w:rPr>
      <w:color w:val="0000FF"/>
      <w:u w:val="single"/>
    </w:rPr>
  </w:style>
  <w:style w:type="character" w:styleId="CommentReference">
    <w:name w:val="annotation reference"/>
    <w:autoRedefine/>
    <w:uiPriority w:val="99"/>
    <w:qFormat/>
    <w:rPr>
      <w:sz w:val="21"/>
      <w:szCs w:val="21"/>
    </w:rPr>
  </w:style>
  <w:style w:type="character" w:styleId="FootnoteReference">
    <w:name w:val="footnote reference"/>
    <w:basedOn w:val="DefaultParagraphFont"/>
    <w:autoRedefine/>
    <w:qFormat/>
    <w:rPr>
      <w:vertAlign w:val="superscript"/>
    </w:rPr>
  </w:style>
  <w:style w:type="paragraph" w:customStyle="1" w:styleId="p1">
    <w:name w:val="p1"/>
    <w:basedOn w:val="Normal"/>
    <w:autoRedefine/>
    <w:qFormat/>
    <w:pPr>
      <w:jc w:val="left"/>
    </w:pPr>
    <w:rPr>
      <w:rFonts w:ascii="PingFang SC" w:eastAsia="PingFang SC" w:hAnsi="PingFang SC" w:cs="PingFang SC"/>
      <w:kern w:val="0"/>
      <w:sz w:val="26"/>
      <w:szCs w:val="26"/>
    </w:rPr>
  </w:style>
  <w:style w:type="paragraph" w:customStyle="1" w:styleId="p2">
    <w:name w:val="p2"/>
    <w:basedOn w:val="Normal"/>
    <w:autoRedefine/>
    <w:qFormat/>
    <w:pPr>
      <w:jc w:val="left"/>
    </w:pPr>
    <w:rPr>
      <w:rFonts w:ascii="PingFang SC" w:eastAsia="PingFang SC" w:hAnsi="PingFang SC" w:cs="PingFang SC"/>
      <w:kern w:val="0"/>
      <w:sz w:val="26"/>
      <w:szCs w:val="26"/>
    </w:rPr>
  </w:style>
  <w:style w:type="character" w:customStyle="1" w:styleId="s1">
    <w:name w:val="s1"/>
    <w:autoRedefine/>
    <w:qFormat/>
    <w:rPr>
      <w:rFonts w:ascii="Helvetica Neue" w:eastAsia="Helvetica Neue" w:hAnsi="Helvetica Neue" w:cs="Helvetica Neue"/>
      <w:sz w:val="26"/>
      <w:szCs w:val="26"/>
    </w:rPr>
  </w:style>
  <w:style w:type="character" w:customStyle="1" w:styleId="15">
    <w:name w:val="15"/>
    <w:autoRedefine/>
    <w:qFormat/>
    <w:rPr>
      <w:rFonts w:ascii="Calibri" w:hAnsi="Calibri" w:cs="Calibri" w:hint="default"/>
      <w:sz w:val="21"/>
      <w:szCs w:val="21"/>
    </w:rPr>
  </w:style>
  <w:style w:type="character" w:customStyle="1" w:styleId="10">
    <w:name w:val="10"/>
    <w:autoRedefine/>
    <w:qFormat/>
    <w:rPr>
      <w:rFonts w:ascii="Calibri" w:hAnsi="Calibri" w:cs="Calibri" w:hint="default"/>
    </w:rPr>
  </w:style>
  <w:style w:type="paragraph" w:customStyle="1" w:styleId="Style14">
    <w:name w:val="_Style 14"/>
    <w:autoRedefine/>
    <w:uiPriority w:val="99"/>
    <w:qFormat/>
    <w:rPr>
      <w:rFonts w:ascii="Calibri" w:hAnsi="Calibri"/>
      <w:kern w:val="2"/>
      <w:sz w:val="21"/>
      <w:szCs w:val="24"/>
      <w:lang w:eastAsia="zh-CN"/>
    </w:rPr>
  </w:style>
  <w:style w:type="paragraph" w:customStyle="1" w:styleId="1">
    <w:name w:val="列表段落1"/>
    <w:basedOn w:val="Normal"/>
    <w:autoRedefine/>
    <w:uiPriority w:val="34"/>
    <w:qFormat/>
    <w:pPr>
      <w:ind w:left="720"/>
      <w:contextualSpacing/>
    </w:pPr>
  </w:style>
  <w:style w:type="paragraph" w:customStyle="1" w:styleId="11">
    <w:name w:val="修订1"/>
    <w:autoRedefine/>
    <w:uiPriority w:val="99"/>
    <w:qFormat/>
    <w:rPr>
      <w:rFonts w:ascii="Calibri" w:hAnsi="Calibri"/>
      <w:kern w:val="2"/>
      <w:sz w:val="21"/>
      <w:szCs w:val="24"/>
      <w:lang w:eastAsia="zh-CN"/>
    </w:rPr>
  </w:style>
  <w:style w:type="character" w:customStyle="1" w:styleId="CommentTextChar">
    <w:name w:val="Comment Text Char"/>
    <w:basedOn w:val="DefaultParagraphFont"/>
    <w:link w:val="CommentText"/>
    <w:autoRedefine/>
    <w:uiPriority w:val="99"/>
    <w:qFormat/>
    <w:rPr>
      <w:rFonts w:ascii="Calibri" w:hAnsi="Calibri"/>
      <w:kern w:val="2"/>
      <w:sz w:val="21"/>
      <w:szCs w:val="24"/>
    </w:rPr>
  </w:style>
  <w:style w:type="character" w:customStyle="1" w:styleId="CommentSubjectChar">
    <w:name w:val="Comment Subject Char"/>
    <w:basedOn w:val="CommentTextChar"/>
    <w:link w:val="CommentSubject"/>
    <w:autoRedefine/>
    <w:qFormat/>
    <w:rPr>
      <w:rFonts w:ascii="Calibri" w:hAnsi="Calibri"/>
      <w:b/>
      <w:bCs/>
      <w:kern w:val="2"/>
      <w:sz w:val="21"/>
      <w:szCs w:val="24"/>
    </w:rPr>
  </w:style>
  <w:style w:type="character" w:customStyle="1" w:styleId="BalloonTextChar">
    <w:name w:val="Balloon Text Char"/>
    <w:basedOn w:val="DefaultParagraphFont"/>
    <w:link w:val="BalloonText"/>
    <w:autoRedefine/>
    <w:qFormat/>
    <w:rPr>
      <w:rFonts w:ascii="Calibri" w:hAnsi="Calibri"/>
      <w:kern w:val="2"/>
      <w:sz w:val="18"/>
      <w:szCs w:val="18"/>
    </w:rPr>
  </w:style>
  <w:style w:type="paragraph" w:styleId="ListParagraph">
    <w:name w:val="List Paragraph"/>
    <w:basedOn w:val="Normal"/>
    <w:autoRedefine/>
    <w:uiPriority w:val="99"/>
    <w:qFormat/>
    <w:rsid w:val="00A07048"/>
    <w:pPr>
      <w:numPr>
        <w:numId w:val="2"/>
      </w:numPr>
      <w:spacing w:beforeLines="50" w:before="156" w:afterLines="50" w:after="156"/>
      <w:jc w:val="left"/>
    </w:pPr>
    <w:rPr>
      <w:b/>
      <w:bCs/>
      <w:lang w:val="el-GR"/>
    </w:rPr>
  </w:style>
  <w:style w:type="character" w:customStyle="1" w:styleId="Heading1Char">
    <w:name w:val="Heading 1 Char"/>
    <w:basedOn w:val="DefaultParagraphFont"/>
    <w:link w:val="Heading1"/>
    <w:autoRedefine/>
    <w:qFormat/>
    <w:rPr>
      <w:rFonts w:ascii="Calibri" w:hAnsi="Calibri"/>
      <w:b/>
      <w:bCs/>
      <w:kern w:val="44"/>
      <w:sz w:val="44"/>
      <w:szCs w:val="44"/>
    </w:rPr>
  </w:style>
  <w:style w:type="paragraph" w:customStyle="1" w:styleId="2">
    <w:name w:val="修订2"/>
    <w:hidden/>
    <w:uiPriority w:val="99"/>
    <w:unhideWhenUsed/>
    <w:qFormat/>
    <w:rPr>
      <w:rFonts w:ascii="Calibri" w:hAnsi="Calibri"/>
      <w:kern w:val="2"/>
      <w:sz w:val="21"/>
      <w:szCs w:val="24"/>
      <w:lang w:eastAsia="zh-CN"/>
    </w:rPr>
  </w:style>
  <w:style w:type="character" w:customStyle="1" w:styleId="12">
    <w:name w:val="未处理的提及1"/>
    <w:basedOn w:val="DefaultParagraphFont"/>
    <w:uiPriority w:val="99"/>
    <w:semiHidden/>
    <w:unhideWhenUsed/>
    <w:qFormat/>
    <w:rPr>
      <w:color w:val="605E5C"/>
      <w:shd w:val="clear" w:color="auto" w:fill="E1DFDD"/>
    </w:rPr>
  </w:style>
  <w:style w:type="paragraph" w:customStyle="1" w:styleId="3">
    <w:name w:val="修订3"/>
    <w:hidden/>
    <w:uiPriority w:val="99"/>
    <w:unhideWhenUsed/>
    <w:qFormat/>
    <w:rPr>
      <w:rFonts w:ascii="Calibri" w:hAnsi="Calibri"/>
      <w:kern w:val="2"/>
      <w:sz w:val="21"/>
      <w:szCs w:val="24"/>
      <w:lang w:eastAsia="zh-CN"/>
    </w:rPr>
  </w:style>
  <w:style w:type="paragraph" w:customStyle="1" w:styleId="Revision1">
    <w:name w:val="Revision1"/>
    <w:hidden/>
    <w:uiPriority w:val="99"/>
    <w:unhideWhenUsed/>
    <w:qFormat/>
    <w:rPr>
      <w:rFonts w:ascii="Calibri" w:hAnsi="Calibri"/>
      <w:kern w:val="2"/>
      <w:sz w:val="21"/>
      <w:szCs w:val="24"/>
      <w:lang w:eastAsia="zh-CN"/>
    </w:rPr>
  </w:style>
  <w:style w:type="paragraph" w:styleId="Revision">
    <w:name w:val="Revision"/>
    <w:hidden/>
    <w:uiPriority w:val="99"/>
    <w:unhideWhenUsed/>
    <w:rsid w:val="009C170E"/>
    <w:rPr>
      <w:rFonts w:ascii="Calibri" w:hAnsi="Calibri"/>
      <w:kern w:val="2"/>
      <w:sz w:val="21"/>
      <w:szCs w:val="24"/>
      <w:lang w:eastAsia="zh-CN"/>
    </w:rPr>
  </w:style>
  <w:style w:type="paragraph" w:customStyle="1" w:styleId="DCNormal">
    <w:name w:val="DCNormal"/>
    <w:rsid w:val="00351A38"/>
    <w:pPr>
      <w:widowControl w:val="0"/>
      <w:spacing w:after="340" w:line="340" w:lineRule="atLeast"/>
    </w:pPr>
    <w:rPr>
      <w:rFonts w:ascii="CorpoA" w:eastAsia="Times New Roman" w:hAnsi="CorpoA"/>
      <w:sz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656792">
      <w:bodyDiv w:val="1"/>
      <w:marLeft w:val="0"/>
      <w:marRight w:val="0"/>
      <w:marTop w:val="0"/>
      <w:marBottom w:val="0"/>
      <w:divBdr>
        <w:top w:val="none" w:sz="0" w:space="0" w:color="auto"/>
        <w:left w:val="none" w:sz="0" w:space="0" w:color="auto"/>
        <w:bottom w:val="none" w:sz="0" w:space="0" w:color="auto"/>
        <w:right w:val="none" w:sz="0" w:space="0" w:color="auto"/>
      </w:divBdr>
    </w:div>
    <w:div w:id="466052120">
      <w:bodyDiv w:val="1"/>
      <w:marLeft w:val="0"/>
      <w:marRight w:val="0"/>
      <w:marTop w:val="0"/>
      <w:marBottom w:val="0"/>
      <w:divBdr>
        <w:top w:val="none" w:sz="0" w:space="0" w:color="auto"/>
        <w:left w:val="none" w:sz="0" w:space="0" w:color="auto"/>
        <w:bottom w:val="none" w:sz="0" w:space="0" w:color="auto"/>
        <w:right w:val="none" w:sz="0" w:space="0" w:color="auto"/>
      </w:divBdr>
    </w:div>
    <w:div w:id="481502161">
      <w:bodyDiv w:val="1"/>
      <w:marLeft w:val="0"/>
      <w:marRight w:val="0"/>
      <w:marTop w:val="0"/>
      <w:marBottom w:val="0"/>
      <w:divBdr>
        <w:top w:val="none" w:sz="0" w:space="0" w:color="auto"/>
        <w:left w:val="none" w:sz="0" w:space="0" w:color="auto"/>
        <w:bottom w:val="none" w:sz="0" w:space="0" w:color="auto"/>
        <w:right w:val="none" w:sz="0" w:space="0" w:color="auto"/>
      </w:divBdr>
    </w:div>
    <w:div w:id="982540366">
      <w:bodyDiv w:val="1"/>
      <w:marLeft w:val="0"/>
      <w:marRight w:val="0"/>
      <w:marTop w:val="0"/>
      <w:marBottom w:val="0"/>
      <w:divBdr>
        <w:top w:val="none" w:sz="0" w:space="0" w:color="auto"/>
        <w:left w:val="none" w:sz="0" w:space="0" w:color="auto"/>
        <w:bottom w:val="none" w:sz="0" w:space="0" w:color="auto"/>
        <w:right w:val="none" w:sz="0" w:space="0" w:color="auto"/>
      </w:divBdr>
    </w:div>
    <w:div w:id="1042485958">
      <w:bodyDiv w:val="1"/>
      <w:marLeft w:val="0"/>
      <w:marRight w:val="0"/>
      <w:marTop w:val="0"/>
      <w:marBottom w:val="0"/>
      <w:divBdr>
        <w:top w:val="none" w:sz="0" w:space="0" w:color="auto"/>
        <w:left w:val="none" w:sz="0" w:space="0" w:color="auto"/>
        <w:bottom w:val="none" w:sz="0" w:space="0" w:color="auto"/>
        <w:right w:val="none" w:sz="0" w:space="0" w:color="auto"/>
      </w:divBdr>
    </w:div>
    <w:div w:id="1519542060">
      <w:bodyDiv w:val="1"/>
      <w:marLeft w:val="0"/>
      <w:marRight w:val="0"/>
      <w:marTop w:val="0"/>
      <w:marBottom w:val="0"/>
      <w:divBdr>
        <w:top w:val="none" w:sz="0" w:space="0" w:color="auto"/>
        <w:left w:val="none" w:sz="0" w:space="0" w:color="auto"/>
        <w:bottom w:val="none" w:sz="0" w:space="0" w:color="auto"/>
        <w:right w:val="none" w:sz="0" w:space="0" w:color="auto"/>
      </w:divBdr>
    </w:div>
    <w:div w:id="1974093612">
      <w:bodyDiv w:val="1"/>
      <w:marLeft w:val="0"/>
      <w:marRight w:val="0"/>
      <w:marTop w:val="0"/>
      <w:marBottom w:val="0"/>
      <w:divBdr>
        <w:top w:val="none" w:sz="0" w:space="0" w:color="auto"/>
        <w:left w:val="none" w:sz="0" w:space="0" w:color="auto"/>
        <w:bottom w:val="none" w:sz="0" w:space="0" w:color="auto"/>
        <w:right w:val="none" w:sz="0" w:space="0" w:color="auto"/>
      </w:divBdr>
    </w:div>
    <w:div w:id="2076778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lexandra.chrissou@starautomotive.g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752A6-9FEC-449B-BA96-0C551BA36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4</Pages>
  <Words>1258</Words>
  <Characters>6796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啊翔</dc:creator>
  <cp:lastModifiedBy>Chrissou, Alexandra (Star Automotive Hellas)</cp:lastModifiedBy>
  <cp:revision>14</cp:revision>
  <cp:lastPrinted>2026-06-09T11:17:00Z</cp:lastPrinted>
  <dcterms:created xsi:type="dcterms:W3CDTF">2026-08-04T15:05:00Z</dcterms:created>
  <dcterms:modified xsi:type="dcterms:W3CDTF">2026-08-05T12:52:00Z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82FE0174619449949185ED17C87FF449_13</vt:lpwstr>
  </property>
  <property fmtid="{D5CDD505-2E9C-101B-9397-08002B2CF9AE}" pid="4" name="KSOTemplateDocerSaveRecord">
    <vt:lpwstr>eyJoZGlkIjoiMzk1MzkyY2YyZGZmNzBiM2EwYWY3OTJiM2I1N2FkYmEiLCJ1c2VySWQiOiI3NjQxODYxMjkifQ==</vt:lpwstr>
  </property>
</Properties>
</file>